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90" w:rsidRDefault="00C24C4F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能源管理中心党政联席会议纪要</w:t>
      </w:r>
    </w:p>
    <w:p w:rsidR="00686790" w:rsidRDefault="00686790"/>
    <w:p w:rsidR="00686790" w:rsidRDefault="00C24C4F">
      <w:pPr>
        <w:spacing w:line="5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2019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 w:rsidR="00344121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月</w:t>
      </w:r>
      <w:r w:rsidR="00344121">
        <w:rPr>
          <w:rFonts w:ascii="宋体" w:eastAsia="宋体" w:hAnsi="宋体" w:hint="eastAsia"/>
          <w:sz w:val="24"/>
          <w:szCs w:val="24"/>
        </w:rPr>
        <w:t>02</w:t>
      </w:r>
      <w:r>
        <w:rPr>
          <w:rFonts w:ascii="宋体" w:eastAsia="宋体" w:hAnsi="宋体" w:hint="eastAsia"/>
          <w:sz w:val="24"/>
          <w:szCs w:val="24"/>
        </w:rPr>
        <w:t>日，在能源管理中心会议室，梁家君主</w:t>
      </w:r>
      <w:proofErr w:type="gramStart"/>
      <w:r>
        <w:rPr>
          <w:rFonts w:ascii="宋体" w:eastAsia="宋体" w:hAnsi="宋体" w:hint="eastAsia"/>
          <w:sz w:val="24"/>
          <w:szCs w:val="24"/>
        </w:rPr>
        <w:t>持召开</w:t>
      </w:r>
      <w:proofErr w:type="gramEnd"/>
      <w:r>
        <w:rPr>
          <w:rFonts w:ascii="宋体" w:eastAsia="宋体" w:hAnsi="宋体" w:hint="eastAsia"/>
          <w:sz w:val="24"/>
          <w:szCs w:val="24"/>
        </w:rPr>
        <w:t>中心党政联席会议，通报第十</w:t>
      </w:r>
      <w:r w:rsidR="00344121">
        <w:rPr>
          <w:rFonts w:ascii="宋体" w:eastAsia="宋体" w:hAnsi="宋体" w:hint="eastAsia"/>
          <w:sz w:val="24"/>
          <w:szCs w:val="24"/>
        </w:rPr>
        <w:t>四</w:t>
      </w:r>
      <w:r>
        <w:rPr>
          <w:rFonts w:ascii="宋体" w:eastAsia="宋体" w:hAnsi="宋体" w:hint="eastAsia"/>
          <w:sz w:val="24"/>
          <w:szCs w:val="24"/>
        </w:rPr>
        <w:t>周工作完成情况，部署第十</w:t>
      </w:r>
      <w:r w:rsidR="00344121">
        <w:rPr>
          <w:rFonts w:ascii="宋体" w:eastAsia="宋体" w:hAnsi="宋体" w:hint="eastAsia"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>周工作，中心班子成员参加会议</w:t>
      </w:r>
      <w:r w:rsidR="00344121">
        <w:rPr>
          <w:rFonts w:ascii="宋体" w:eastAsia="宋体" w:hAnsi="宋体" w:hint="eastAsia"/>
          <w:sz w:val="24"/>
          <w:szCs w:val="24"/>
        </w:rPr>
        <w:t>（王</w:t>
      </w:r>
      <w:r w:rsidR="00344121">
        <w:rPr>
          <w:rFonts w:ascii="宋体" w:eastAsia="宋体" w:hAnsi="宋体"/>
          <w:sz w:val="24"/>
          <w:szCs w:val="24"/>
        </w:rPr>
        <w:t>欣请假）</w:t>
      </w:r>
      <w:r>
        <w:rPr>
          <w:rFonts w:ascii="宋体" w:eastAsia="宋体" w:hAnsi="宋体" w:hint="eastAsia"/>
          <w:sz w:val="24"/>
          <w:szCs w:val="24"/>
        </w:rPr>
        <w:t>，工会副主席</w:t>
      </w:r>
      <w:r w:rsidR="00344121">
        <w:rPr>
          <w:rFonts w:ascii="宋体" w:eastAsia="宋体" w:hAnsi="宋体" w:hint="eastAsia"/>
          <w:sz w:val="24"/>
          <w:szCs w:val="24"/>
        </w:rPr>
        <w:t>、</w:t>
      </w:r>
      <w:r w:rsidR="00344121">
        <w:rPr>
          <w:rFonts w:ascii="宋体" w:eastAsia="宋体" w:hAnsi="宋体"/>
          <w:sz w:val="24"/>
          <w:szCs w:val="24"/>
        </w:rPr>
        <w:t>苏伟</w:t>
      </w:r>
      <w:r>
        <w:rPr>
          <w:rFonts w:ascii="宋体" w:eastAsia="宋体" w:hAnsi="宋体" w:hint="eastAsia"/>
          <w:sz w:val="24"/>
          <w:szCs w:val="24"/>
        </w:rPr>
        <w:t>列席，会议内容纪要如下：</w:t>
      </w:r>
    </w:p>
    <w:p w:rsidR="00686790" w:rsidRDefault="00C24C4F">
      <w:pPr>
        <w:pStyle w:val="ad"/>
        <w:numPr>
          <w:ilvl w:val="0"/>
          <w:numId w:val="1"/>
        </w:numPr>
        <w:spacing w:line="520" w:lineRule="exact"/>
        <w:ind w:left="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班子成员分别汇报了第十</w:t>
      </w:r>
      <w:r w:rsidR="00344121">
        <w:rPr>
          <w:rFonts w:ascii="宋体" w:eastAsia="宋体" w:hAnsi="宋体" w:hint="eastAsia"/>
          <w:b/>
          <w:sz w:val="24"/>
          <w:szCs w:val="24"/>
        </w:rPr>
        <w:t>四</w:t>
      </w:r>
      <w:r>
        <w:rPr>
          <w:rFonts w:ascii="宋体" w:eastAsia="宋体" w:hAnsi="宋体" w:hint="eastAsia"/>
          <w:b/>
          <w:sz w:val="24"/>
          <w:szCs w:val="24"/>
        </w:rPr>
        <w:t>周主要工作</w:t>
      </w:r>
    </w:p>
    <w:p w:rsidR="00686790" w:rsidRDefault="00C24C4F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继续开展“不忘初心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牢记使命”主题教育学习活动，</w:t>
      </w:r>
      <w:r w:rsidR="008027C3">
        <w:rPr>
          <w:rFonts w:ascii="宋体" w:eastAsia="宋体" w:hAnsi="宋体" w:hint="eastAsia"/>
          <w:sz w:val="24"/>
          <w:szCs w:val="24"/>
        </w:rPr>
        <w:t>召开支部</w:t>
      </w:r>
      <w:r w:rsidR="008027C3">
        <w:rPr>
          <w:rFonts w:ascii="宋体" w:eastAsia="宋体" w:hAnsi="宋体"/>
          <w:sz w:val="24"/>
          <w:szCs w:val="24"/>
        </w:rPr>
        <w:t>党员大会，</w:t>
      </w:r>
      <w:r w:rsidR="00C423D8">
        <w:rPr>
          <w:rFonts w:ascii="宋体" w:eastAsia="宋体" w:hAnsi="宋体"/>
          <w:sz w:val="24"/>
          <w:szCs w:val="24"/>
        </w:rPr>
        <w:t>部署</w:t>
      </w:r>
      <w:r w:rsidR="00C423D8">
        <w:rPr>
          <w:rFonts w:ascii="宋体" w:eastAsia="宋体" w:hAnsi="宋体" w:hint="eastAsia"/>
          <w:sz w:val="24"/>
          <w:szCs w:val="24"/>
        </w:rPr>
        <w:t>召开</w:t>
      </w:r>
      <w:r w:rsidR="00C423D8">
        <w:rPr>
          <w:rFonts w:ascii="宋体" w:eastAsia="宋体" w:hAnsi="宋体"/>
          <w:sz w:val="24"/>
          <w:szCs w:val="24"/>
        </w:rPr>
        <w:t>中心党支部组织生活会</w:t>
      </w:r>
      <w:r w:rsidR="00C423D8">
        <w:rPr>
          <w:rFonts w:ascii="宋体" w:eastAsia="宋体" w:hAnsi="宋体" w:hint="eastAsia"/>
          <w:sz w:val="24"/>
          <w:szCs w:val="24"/>
        </w:rPr>
        <w:t>相关</w:t>
      </w:r>
      <w:r w:rsidR="00C423D8">
        <w:rPr>
          <w:rFonts w:ascii="宋体" w:eastAsia="宋体" w:hAnsi="宋体"/>
          <w:sz w:val="24"/>
          <w:szCs w:val="24"/>
        </w:rPr>
        <w:t>工作</w:t>
      </w:r>
      <w:r w:rsidR="00C423D8">
        <w:rPr>
          <w:rFonts w:ascii="宋体" w:eastAsia="宋体" w:hAnsi="宋体" w:hint="eastAsia"/>
          <w:sz w:val="24"/>
          <w:szCs w:val="24"/>
        </w:rPr>
        <w:t>，</w:t>
      </w:r>
      <w:r w:rsidR="008027C3">
        <w:rPr>
          <w:rFonts w:ascii="宋体" w:eastAsia="宋体" w:hAnsi="宋体" w:hint="eastAsia"/>
          <w:sz w:val="24"/>
          <w:szCs w:val="24"/>
        </w:rPr>
        <w:t>全</w:t>
      </w:r>
      <w:r w:rsidR="008027C3">
        <w:rPr>
          <w:rFonts w:ascii="宋体" w:eastAsia="宋体" w:hAnsi="宋体"/>
          <w:sz w:val="24"/>
          <w:szCs w:val="24"/>
        </w:rPr>
        <w:t>文学习《</w:t>
      </w:r>
      <w:r w:rsidR="008027C3">
        <w:rPr>
          <w:rFonts w:ascii="宋体" w:eastAsia="宋体" w:hAnsi="宋体" w:hint="eastAsia"/>
          <w:sz w:val="24"/>
          <w:szCs w:val="24"/>
        </w:rPr>
        <w:t>中共</w:t>
      </w:r>
      <w:r w:rsidR="008027C3">
        <w:rPr>
          <w:rFonts w:ascii="宋体" w:eastAsia="宋体" w:hAnsi="宋体"/>
          <w:sz w:val="24"/>
          <w:szCs w:val="24"/>
        </w:rPr>
        <w:t>中央关于党内政治生活的若干准则》</w:t>
      </w:r>
      <w:r w:rsidR="008027C3">
        <w:rPr>
          <w:rFonts w:ascii="宋体" w:eastAsia="宋体" w:hAnsi="宋体" w:hint="eastAsia"/>
          <w:sz w:val="24"/>
          <w:szCs w:val="24"/>
        </w:rPr>
        <w:t>《中</w:t>
      </w:r>
      <w:r w:rsidR="008027C3">
        <w:rPr>
          <w:rFonts w:ascii="宋体" w:eastAsia="宋体" w:hAnsi="宋体"/>
          <w:sz w:val="24"/>
          <w:szCs w:val="24"/>
        </w:rPr>
        <w:t>国共产党廉洁自律准则》</w:t>
      </w:r>
      <w:r w:rsidR="008027C3">
        <w:rPr>
          <w:rFonts w:ascii="宋体" w:eastAsia="宋体" w:hAnsi="宋体" w:hint="eastAsia"/>
          <w:sz w:val="24"/>
          <w:szCs w:val="24"/>
        </w:rPr>
        <w:t>《中国共产党</w:t>
      </w:r>
      <w:r w:rsidR="008027C3">
        <w:rPr>
          <w:rFonts w:ascii="宋体" w:eastAsia="宋体" w:hAnsi="宋体"/>
          <w:sz w:val="24"/>
          <w:szCs w:val="24"/>
        </w:rPr>
        <w:t>纪律处分条例》</w:t>
      </w:r>
      <w:r>
        <w:rPr>
          <w:rFonts w:ascii="宋体" w:eastAsia="宋体" w:hAnsi="宋体"/>
          <w:sz w:val="24"/>
          <w:szCs w:val="24"/>
        </w:rPr>
        <w:t>。</w:t>
      </w:r>
    </w:p>
    <w:p w:rsidR="00686790" w:rsidRDefault="00C423D8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开展</w:t>
      </w:r>
      <w:r w:rsidR="00C24C4F">
        <w:rPr>
          <w:rFonts w:ascii="宋体" w:eastAsia="宋体" w:hAnsi="宋体"/>
          <w:sz w:val="24"/>
          <w:szCs w:val="24"/>
        </w:rPr>
        <w:t>“</w:t>
      </w:r>
      <w:r w:rsidR="00C24C4F">
        <w:rPr>
          <w:rFonts w:ascii="宋体" w:eastAsia="宋体" w:hAnsi="宋体" w:hint="eastAsia"/>
          <w:sz w:val="24"/>
          <w:szCs w:val="24"/>
        </w:rPr>
        <w:t>优质服务月</w:t>
      </w:r>
      <w:r w:rsidR="00C24C4F"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和</w:t>
      </w:r>
      <w:r w:rsidR="00C24C4F">
        <w:rPr>
          <w:rFonts w:ascii="宋体" w:eastAsia="宋体" w:hAnsi="宋体"/>
          <w:sz w:val="24"/>
          <w:szCs w:val="24"/>
        </w:rPr>
        <w:t>“</w:t>
      </w:r>
      <w:r w:rsidR="00C24C4F">
        <w:rPr>
          <w:rFonts w:ascii="宋体" w:eastAsia="宋体" w:hAnsi="宋体" w:hint="eastAsia"/>
          <w:sz w:val="24"/>
          <w:szCs w:val="24"/>
        </w:rPr>
        <w:t>安全宣传月</w:t>
      </w:r>
      <w:r w:rsidR="00C24C4F">
        <w:rPr>
          <w:rFonts w:ascii="宋体" w:eastAsia="宋体" w:hAnsi="宋体"/>
          <w:sz w:val="24"/>
          <w:szCs w:val="24"/>
        </w:rPr>
        <w:t>”</w:t>
      </w:r>
      <w:r w:rsidR="00C24C4F">
        <w:rPr>
          <w:rFonts w:ascii="宋体" w:eastAsia="宋体" w:hAnsi="宋体" w:hint="eastAsia"/>
          <w:sz w:val="24"/>
          <w:szCs w:val="24"/>
        </w:rPr>
        <w:t>活动。</w:t>
      </w:r>
    </w:p>
    <w:p w:rsidR="00C423D8" w:rsidRDefault="00C423D8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提交</w:t>
      </w:r>
      <w:r w:rsidR="00003D1B">
        <w:rPr>
          <w:rFonts w:ascii="宋体" w:eastAsia="宋体" w:hAnsi="宋体" w:hint="eastAsia"/>
          <w:sz w:val="24"/>
          <w:szCs w:val="24"/>
        </w:rPr>
        <w:t>重大</w:t>
      </w:r>
      <w:r w:rsidR="00003D1B">
        <w:rPr>
          <w:rFonts w:ascii="宋体" w:eastAsia="宋体" w:hAnsi="宋体"/>
          <w:sz w:val="24"/>
          <w:szCs w:val="24"/>
        </w:rPr>
        <w:t>活动</w:t>
      </w:r>
      <w:r>
        <w:rPr>
          <w:rFonts w:ascii="宋体" w:eastAsia="宋体" w:hAnsi="宋体"/>
          <w:sz w:val="24"/>
          <w:szCs w:val="24"/>
        </w:rPr>
        <w:t>保电</w:t>
      </w:r>
      <w:r>
        <w:rPr>
          <w:rFonts w:ascii="宋体" w:eastAsia="宋体" w:hAnsi="宋体" w:hint="eastAsia"/>
          <w:sz w:val="24"/>
          <w:szCs w:val="24"/>
        </w:rPr>
        <w:t>申请并完成</w:t>
      </w:r>
      <w:r>
        <w:rPr>
          <w:rFonts w:ascii="宋体" w:eastAsia="宋体" w:hAnsi="宋体"/>
          <w:sz w:val="24"/>
          <w:szCs w:val="24"/>
        </w:rPr>
        <w:t>校团委学生活动</w:t>
      </w:r>
      <w:r>
        <w:rPr>
          <w:rFonts w:ascii="宋体" w:eastAsia="宋体" w:hAnsi="宋体" w:hint="eastAsia"/>
          <w:sz w:val="24"/>
          <w:szCs w:val="24"/>
        </w:rPr>
        <w:t>保</w:t>
      </w:r>
      <w:r>
        <w:rPr>
          <w:rFonts w:ascii="宋体" w:eastAsia="宋体" w:hAnsi="宋体"/>
          <w:sz w:val="24"/>
          <w:szCs w:val="24"/>
        </w:rPr>
        <w:t>电</w:t>
      </w:r>
      <w:r>
        <w:rPr>
          <w:rFonts w:ascii="宋体" w:eastAsia="宋体" w:hAnsi="宋体" w:hint="eastAsia"/>
          <w:sz w:val="24"/>
          <w:szCs w:val="24"/>
        </w:rPr>
        <w:t>8次</w:t>
      </w:r>
      <w:r w:rsidR="00003D1B">
        <w:rPr>
          <w:rFonts w:ascii="宋体" w:eastAsia="宋体" w:hAnsi="宋体" w:hint="eastAsia"/>
          <w:sz w:val="24"/>
          <w:szCs w:val="24"/>
        </w:rPr>
        <w:t>。</w:t>
      </w:r>
    </w:p>
    <w:p w:rsidR="00686790" w:rsidRDefault="00003D1B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加强供暖服务工作，</w:t>
      </w:r>
      <w:r>
        <w:rPr>
          <w:rFonts w:ascii="宋体" w:eastAsia="宋体" w:hAnsi="宋体"/>
          <w:sz w:val="24"/>
          <w:szCs w:val="24"/>
        </w:rPr>
        <w:t>调整</w:t>
      </w:r>
      <w:r>
        <w:rPr>
          <w:rFonts w:ascii="宋体" w:eastAsia="宋体" w:hAnsi="宋体" w:hint="eastAsia"/>
          <w:sz w:val="24"/>
          <w:szCs w:val="24"/>
        </w:rPr>
        <w:t>生活</w:t>
      </w:r>
      <w:r>
        <w:rPr>
          <w:rFonts w:ascii="宋体" w:eastAsia="宋体" w:hAnsi="宋体"/>
          <w:sz w:val="24"/>
          <w:szCs w:val="24"/>
        </w:rPr>
        <w:t>区供暖平衡。</w:t>
      </w:r>
    </w:p>
    <w:p w:rsidR="00686790" w:rsidRDefault="00C423D8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准备淄博</w:t>
      </w:r>
      <w:r>
        <w:rPr>
          <w:rFonts w:ascii="宋体" w:eastAsia="宋体" w:hAnsi="宋体"/>
          <w:sz w:val="24"/>
          <w:szCs w:val="24"/>
        </w:rPr>
        <w:t>市卫</w:t>
      </w:r>
      <w:r>
        <w:rPr>
          <w:rFonts w:ascii="宋体" w:eastAsia="宋体" w:hAnsi="宋体" w:hint="eastAsia"/>
          <w:sz w:val="24"/>
          <w:szCs w:val="24"/>
        </w:rPr>
        <w:t>计</w:t>
      </w:r>
      <w:r>
        <w:rPr>
          <w:rFonts w:ascii="宋体" w:eastAsia="宋体" w:hAnsi="宋体"/>
          <w:sz w:val="24"/>
          <w:szCs w:val="24"/>
        </w:rPr>
        <w:t>委</w:t>
      </w:r>
      <w:r>
        <w:rPr>
          <w:rFonts w:ascii="宋体" w:eastAsia="宋体" w:hAnsi="宋体" w:hint="eastAsia"/>
          <w:sz w:val="24"/>
          <w:szCs w:val="24"/>
        </w:rPr>
        <w:t>对</w:t>
      </w:r>
      <w:r>
        <w:rPr>
          <w:rFonts w:ascii="宋体" w:eastAsia="宋体" w:hAnsi="宋体"/>
          <w:sz w:val="24"/>
          <w:szCs w:val="24"/>
        </w:rPr>
        <w:t>学校</w:t>
      </w:r>
      <w:r>
        <w:rPr>
          <w:rFonts w:ascii="宋体" w:eastAsia="宋体" w:hAnsi="宋体" w:hint="eastAsia"/>
          <w:sz w:val="24"/>
          <w:szCs w:val="24"/>
        </w:rPr>
        <w:t>饮</w:t>
      </w:r>
      <w:r>
        <w:rPr>
          <w:rFonts w:ascii="宋体" w:eastAsia="宋体" w:hAnsi="宋体"/>
          <w:sz w:val="24"/>
          <w:szCs w:val="24"/>
        </w:rPr>
        <w:t>食</w:t>
      </w:r>
      <w:r>
        <w:rPr>
          <w:rFonts w:ascii="宋体" w:eastAsia="宋体" w:hAnsi="宋体" w:hint="eastAsia"/>
          <w:sz w:val="24"/>
          <w:szCs w:val="24"/>
        </w:rPr>
        <w:t>安全卫生</w:t>
      </w:r>
      <w:r>
        <w:rPr>
          <w:rFonts w:ascii="宋体" w:eastAsia="宋体" w:hAnsi="宋体"/>
          <w:sz w:val="24"/>
          <w:szCs w:val="24"/>
        </w:rPr>
        <w:t>监督</w:t>
      </w:r>
      <w:r>
        <w:rPr>
          <w:rFonts w:ascii="宋体" w:eastAsia="宋体" w:hAnsi="宋体" w:hint="eastAsia"/>
          <w:sz w:val="24"/>
          <w:szCs w:val="24"/>
        </w:rPr>
        <w:t>检查相关资料</w:t>
      </w:r>
      <w:r>
        <w:rPr>
          <w:rFonts w:ascii="宋体" w:eastAsia="宋体" w:hAnsi="宋体"/>
          <w:sz w:val="24"/>
          <w:szCs w:val="24"/>
        </w:rPr>
        <w:t>。</w:t>
      </w:r>
    </w:p>
    <w:p w:rsidR="00686790" w:rsidRDefault="00C423D8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准备</w:t>
      </w:r>
      <w:r>
        <w:rPr>
          <w:rFonts w:ascii="宋体" w:eastAsia="宋体" w:hAnsi="宋体"/>
          <w:sz w:val="24"/>
          <w:szCs w:val="24"/>
        </w:rPr>
        <w:t>山东省校园安全供水课题推进</w:t>
      </w:r>
      <w:r>
        <w:rPr>
          <w:rFonts w:ascii="宋体" w:eastAsia="宋体" w:hAnsi="宋体" w:hint="eastAsia"/>
          <w:sz w:val="24"/>
          <w:szCs w:val="24"/>
        </w:rPr>
        <w:t>研讨</w:t>
      </w:r>
      <w:r>
        <w:rPr>
          <w:rFonts w:ascii="宋体" w:eastAsia="宋体" w:hAnsi="宋体"/>
          <w:sz w:val="24"/>
          <w:szCs w:val="24"/>
        </w:rPr>
        <w:t>会通知文件</w:t>
      </w:r>
      <w:r w:rsidR="00C24C4F">
        <w:rPr>
          <w:rFonts w:ascii="宋体" w:eastAsia="宋体" w:hAnsi="宋体" w:hint="eastAsia"/>
          <w:sz w:val="24"/>
          <w:szCs w:val="24"/>
        </w:rPr>
        <w:t>。</w:t>
      </w:r>
    </w:p>
    <w:p w:rsidR="00686790" w:rsidRDefault="00986B2C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办理学生</w:t>
      </w:r>
      <w:r>
        <w:rPr>
          <w:rFonts w:ascii="宋体" w:eastAsia="宋体" w:hAnsi="宋体"/>
          <w:sz w:val="24"/>
          <w:szCs w:val="24"/>
        </w:rPr>
        <w:t>公寓空调招标手续</w:t>
      </w:r>
      <w:r w:rsidR="00C24C4F">
        <w:rPr>
          <w:rFonts w:ascii="宋体" w:eastAsia="宋体" w:hAnsi="宋体" w:hint="eastAsia"/>
          <w:sz w:val="24"/>
          <w:szCs w:val="24"/>
        </w:rPr>
        <w:t>。</w:t>
      </w:r>
    </w:p>
    <w:p w:rsidR="00686790" w:rsidRDefault="00C24C4F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检修维护供暖管网，</w:t>
      </w:r>
      <w:proofErr w:type="gramStart"/>
      <w:r>
        <w:rPr>
          <w:rFonts w:ascii="宋体" w:eastAsia="宋体" w:hAnsi="宋体" w:hint="eastAsia"/>
          <w:sz w:val="24"/>
          <w:szCs w:val="24"/>
        </w:rPr>
        <w:t>西校处理</w:t>
      </w:r>
      <w:proofErr w:type="gramEnd"/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暖气管道漏水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1</w:t>
      </w:r>
      <w:r w:rsidR="00831A6B">
        <w:rPr>
          <w:rFonts w:ascii="宋体" w:eastAsia="宋体" w:hAnsi="宋体" w:hint="eastAsia"/>
          <w:color w:val="000000"/>
          <w:kern w:val="0"/>
          <w:sz w:val="24"/>
          <w:szCs w:val="24"/>
        </w:rPr>
        <w:t>34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项，</w:t>
      </w:r>
      <w:proofErr w:type="gramStart"/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东校</w:t>
      </w:r>
      <w:r>
        <w:rPr>
          <w:rFonts w:ascii="宋体" w:eastAsia="宋体" w:hAnsi="宋体" w:cs="宋体" w:hint="eastAsia"/>
          <w:kern w:val="0"/>
          <w:sz w:val="24"/>
          <w:szCs w:val="24"/>
        </w:rPr>
        <w:t>受理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供暖维修服务</w:t>
      </w:r>
      <w:r w:rsidR="00831A6B">
        <w:rPr>
          <w:rFonts w:ascii="宋体" w:eastAsia="宋体" w:hAnsi="宋体" w:cs="宋体" w:hint="eastAsia"/>
          <w:kern w:val="0"/>
          <w:sz w:val="24"/>
          <w:szCs w:val="24"/>
        </w:rPr>
        <w:t>39</w:t>
      </w:r>
      <w:r>
        <w:rPr>
          <w:rFonts w:ascii="宋体" w:eastAsia="宋体" w:hAnsi="宋体" w:cs="宋体" w:hint="eastAsia"/>
          <w:kern w:val="0"/>
          <w:sz w:val="24"/>
          <w:szCs w:val="24"/>
        </w:rPr>
        <w:t>项次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86790" w:rsidRDefault="00C24C4F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完成水电等设施抢修施工任务</w:t>
      </w:r>
      <w:r w:rsidR="00831A6B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项。</w:t>
      </w:r>
      <w:r w:rsidR="00831A6B" w:rsidRPr="00831A6B">
        <w:rPr>
          <w:rFonts w:ascii="宋体" w:eastAsia="宋体" w:hAnsi="宋体" w:hint="eastAsia"/>
          <w:sz w:val="24"/>
          <w:szCs w:val="24"/>
        </w:rPr>
        <w:t>办理公共区域抢修项目的结算36项次</w:t>
      </w:r>
      <w:r w:rsidRPr="00246FF2">
        <w:rPr>
          <w:rFonts w:ascii="宋体" w:eastAsia="宋体" w:hAnsi="宋体" w:hint="eastAsia"/>
          <w:sz w:val="24"/>
          <w:szCs w:val="24"/>
        </w:rPr>
        <w:t>。</w:t>
      </w:r>
    </w:p>
    <w:p w:rsidR="00686790" w:rsidRPr="00831A6B" w:rsidRDefault="00C24C4F" w:rsidP="00831A6B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西校区完成公建区域日常零星维修</w:t>
      </w:r>
      <w:r w:rsidR="00986B2C">
        <w:rPr>
          <w:rFonts w:ascii="宋体" w:eastAsia="宋体" w:hAnsi="宋体"/>
          <w:sz w:val="24"/>
          <w:szCs w:val="24"/>
        </w:rPr>
        <w:t>2340</w:t>
      </w:r>
      <w:r w:rsidRPr="00246FF2">
        <w:rPr>
          <w:rFonts w:ascii="宋体" w:eastAsia="宋体" w:hAnsi="宋体" w:hint="eastAsia"/>
          <w:sz w:val="24"/>
          <w:szCs w:val="24"/>
        </w:rPr>
        <w:t>项，公寓区域1</w:t>
      </w:r>
      <w:r w:rsidR="00986B2C">
        <w:rPr>
          <w:rFonts w:ascii="宋体" w:eastAsia="宋体" w:hAnsi="宋体"/>
          <w:sz w:val="24"/>
          <w:szCs w:val="24"/>
        </w:rPr>
        <w:t>877</w:t>
      </w:r>
      <w:r w:rsidRPr="00246FF2">
        <w:rPr>
          <w:rFonts w:ascii="宋体" w:eastAsia="宋体" w:hAnsi="宋体" w:hint="eastAsia"/>
          <w:sz w:val="24"/>
          <w:szCs w:val="24"/>
        </w:rPr>
        <w:t>项</w:t>
      </w:r>
      <w:r w:rsidR="00003D1B">
        <w:rPr>
          <w:rFonts w:ascii="宋体" w:eastAsia="宋体" w:hAnsi="宋体" w:hint="eastAsia"/>
          <w:sz w:val="24"/>
          <w:szCs w:val="24"/>
        </w:rPr>
        <w:t>，制作</w:t>
      </w:r>
      <w:r w:rsidR="00003D1B">
        <w:rPr>
          <w:rFonts w:ascii="宋体" w:eastAsia="宋体" w:hAnsi="宋体"/>
          <w:sz w:val="24"/>
          <w:szCs w:val="24"/>
        </w:rPr>
        <w:t>路灯</w:t>
      </w:r>
      <w:proofErr w:type="gramStart"/>
      <w:r w:rsidR="00003D1B">
        <w:rPr>
          <w:rFonts w:ascii="宋体" w:eastAsia="宋体" w:hAnsi="宋体"/>
          <w:sz w:val="24"/>
          <w:szCs w:val="24"/>
        </w:rPr>
        <w:t>灯</w:t>
      </w:r>
      <w:proofErr w:type="gramEnd"/>
      <w:r w:rsidR="00003D1B">
        <w:rPr>
          <w:rFonts w:ascii="宋体" w:eastAsia="宋体" w:hAnsi="宋体" w:hint="eastAsia"/>
          <w:sz w:val="24"/>
          <w:szCs w:val="24"/>
        </w:rPr>
        <w:t>杆15盏</w:t>
      </w:r>
      <w:r w:rsidR="00003D1B">
        <w:rPr>
          <w:rFonts w:ascii="宋体" w:eastAsia="宋体" w:hAnsi="宋体"/>
          <w:sz w:val="24"/>
          <w:szCs w:val="24"/>
        </w:rPr>
        <w:t>并喷</w:t>
      </w:r>
      <w:r w:rsidR="00003D1B">
        <w:rPr>
          <w:rFonts w:ascii="宋体" w:eastAsia="宋体" w:hAnsi="宋体" w:hint="eastAsia"/>
          <w:sz w:val="24"/>
          <w:szCs w:val="24"/>
        </w:rPr>
        <w:t>漆。</w:t>
      </w:r>
      <w:r>
        <w:rPr>
          <w:rFonts w:ascii="宋体" w:eastAsia="宋体" w:hAnsi="宋体" w:hint="eastAsia"/>
          <w:sz w:val="24"/>
          <w:szCs w:val="24"/>
        </w:rPr>
        <w:t>东校区完成日常零星维修5</w:t>
      </w:r>
      <w:r w:rsidR="00831A6B">
        <w:rPr>
          <w:rFonts w:ascii="宋体" w:eastAsia="宋体" w:hAnsi="宋体" w:hint="eastAsia"/>
          <w:sz w:val="24"/>
          <w:szCs w:val="24"/>
        </w:rPr>
        <w:t>07</w:t>
      </w:r>
      <w:r>
        <w:rPr>
          <w:rFonts w:ascii="宋体" w:eastAsia="宋体" w:hAnsi="宋体" w:hint="eastAsia"/>
          <w:sz w:val="24"/>
          <w:szCs w:val="24"/>
        </w:rPr>
        <w:t>项次。</w:t>
      </w:r>
    </w:p>
    <w:p w:rsidR="00686790" w:rsidRDefault="00C24C4F">
      <w:pPr>
        <w:pStyle w:val="ad"/>
        <w:widowControl/>
        <w:numPr>
          <w:ilvl w:val="0"/>
          <w:numId w:val="1"/>
        </w:numPr>
        <w:adjustRightInd w:val="0"/>
        <w:snapToGrid w:val="0"/>
        <w:spacing w:line="520" w:lineRule="exact"/>
        <w:ind w:left="0" w:firstLine="482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会议对本周工作进行了部署</w:t>
      </w:r>
    </w:p>
    <w:p w:rsidR="00686790" w:rsidRDefault="00C24C4F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开展“不忘初心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牢记使命”主题教育学习活动，</w:t>
      </w:r>
      <w:r w:rsidR="00EC4DCC">
        <w:rPr>
          <w:rFonts w:ascii="宋体" w:eastAsia="宋体" w:hAnsi="宋体" w:hint="eastAsia"/>
          <w:sz w:val="24"/>
          <w:szCs w:val="24"/>
        </w:rPr>
        <w:t>召开</w:t>
      </w:r>
      <w:r w:rsidR="00EC4DCC">
        <w:rPr>
          <w:rFonts w:ascii="宋体" w:eastAsia="宋体" w:hAnsi="宋体"/>
          <w:sz w:val="24"/>
          <w:szCs w:val="24"/>
        </w:rPr>
        <w:t>专题组织生活会</w:t>
      </w:r>
      <w:r w:rsidR="004D0130">
        <w:rPr>
          <w:rFonts w:ascii="宋体" w:eastAsia="宋体" w:hAnsi="宋体" w:hint="eastAsia"/>
          <w:sz w:val="24"/>
          <w:szCs w:val="24"/>
        </w:rPr>
        <w:t>和</w:t>
      </w:r>
      <w:r w:rsidR="004D0130">
        <w:rPr>
          <w:rFonts w:ascii="宋体" w:eastAsia="宋体" w:hAnsi="宋体"/>
          <w:sz w:val="24"/>
          <w:szCs w:val="24"/>
        </w:rPr>
        <w:t>民主</w:t>
      </w:r>
      <w:r w:rsidR="004D0130">
        <w:rPr>
          <w:rFonts w:ascii="宋体" w:eastAsia="宋体" w:hAnsi="宋体" w:hint="eastAsia"/>
          <w:sz w:val="24"/>
          <w:szCs w:val="24"/>
        </w:rPr>
        <w:t>评议</w:t>
      </w:r>
      <w:r w:rsidR="004D0130">
        <w:rPr>
          <w:rFonts w:ascii="宋体" w:eastAsia="宋体" w:hAnsi="宋体"/>
          <w:sz w:val="24"/>
          <w:szCs w:val="24"/>
        </w:rPr>
        <w:t>党员</w:t>
      </w:r>
      <w:r w:rsidR="00EC4DCC">
        <w:rPr>
          <w:rFonts w:ascii="宋体" w:eastAsia="宋体" w:hAnsi="宋体"/>
          <w:sz w:val="24"/>
          <w:szCs w:val="24"/>
        </w:rPr>
        <w:t>，学习</w:t>
      </w:r>
      <w:r w:rsidR="00EC4DCC">
        <w:rPr>
          <w:rFonts w:ascii="宋体" w:eastAsia="宋体" w:hAnsi="宋体" w:hint="eastAsia"/>
          <w:sz w:val="24"/>
          <w:szCs w:val="24"/>
        </w:rPr>
        <w:t>宣传</w:t>
      </w:r>
      <w:r w:rsidR="00EC4DCC">
        <w:rPr>
          <w:rFonts w:ascii="宋体" w:eastAsia="宋体" w:hAnsi="宋体"/>
          <w:sz w:val="24"/>
          <w:szCs w:val="24"/>
        </w:rPr>
        <w:t>贯彻</w:t>
      </w:r>
      <w:r w:rsidR="00EC4DCC">
        <w:rPr>
          <w:rFonts w:ascii="宋体" w:eastAsia="宋体" w:hAnsi="宋体" w:hint="eastAsia"/>
          <w:sz w:val="24"/>
          <w:szCs w:val="24"/>
        </w:rPr>
        <w:t>十</w:t>
      </w:r>
      <w:r w:rsidR="00EC4DCC">
        <w:rPr>
          <w:rFonts w:ascii="宋体" w:eastAsia="宋体" w:hAnsi="宋体"/>
          <w:sz w:val="24"/>
          <w:szCs w:val="24"/>
        </w:rPr>
        <w:t>九届四中全会精神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86790" w:rsidRDefault="00EC4DCC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配合</w:t>
      </w:r>
      <w:r>
        <w:rPr>
          <w:rFonts w:ascii="宋体" w:eastAsia="宋体" w:hAnsi="宋体"/>
          <w:sz w:val="24"/>
          <w:szCs w:val="24"/>
        </w:rPr>
        <w:t>校招标办</w:t>
      </w:r>
      <w:r w:rsidR="00C24C4F">
        <w:rPr>
          <w:rFonts w:ascii="宋体" w:eastAsia="宋体" w:hAnsi="宋体" w:hint="eastAsia"/>
          <w:sz w:val="24"/>
          <w:szCs w:val="24"/>
        </w:rPr>
        <w:t>做好</w:t>
      </w:r>
      <w:r>
        <w:rPr>
          <w:rFonts w:ascii="宋体" w:eastAsia="宋体" w:hAnsi="宋体" w:hint="eastAsia"/>
          <w:sz w:val="24"/>
          <w:szCs w:val="24"/>
        </w:rPr>
        <w:t>新</w:t>
      </w:r>
      <w:r>
        <w:rPr>
          <w:rFonts w:ascii="宋体" w:eastAsia="宋体" w:hAnsi="宋体"/>
          <w:sz w:val="24"/>
          <w:szCs w:val="24"/>
        </w:rPr>
        <w:t>建</w:t>
      </w:r>
      <w:r>
        <w:rPr>
          <w:rFonts w:ascii="宋体" w:eastAsia="宋体" w:hAnsi="宋体" w:hint="eastAsia"/>
          <w:sz w:val="24"/>
          <w:szCs w:val="24"/>
        </w:rPr>
        <w:t>23-24#公寓</w:t>
      </w:r>
      <w:r>
        <w:rPr>
          <w:rFonts w:ascii="宋体" w:eastAsia="宋体" w:hAnsi="宋体"/>
          <w:sz w:val="24"/>
          <w:szCs w:val="24"/>
        </w:rPr>
        <w:t>洗浴招标</w:t>
      </w:r>
      <w:r w:rsidR="00C24C4F">
        <w:rPr>
          <w:rFonts w:ascii="宋体" w:eastAsia="宋体" w:hAnsi="宋体"/>
          <w:sz w:val="24"/>
          <w:szCs w:val="24"/>
        </w:rPr>
        <w:t>。</w:t>
      </w:r>
    </w:p>
    <w:p w:rsidR="00EC4DCC" w:rsidRDefault="00EC4DCC" w:rsidP="00EC4DCC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全</w:t>
      </w:r>
      <w:r>
        <w:rPr>
          <w:rFonts w:ascii="宋体" w:eastAsia="宋体" w:hAnsi="宋体" w:cs="仿宋"/>
          <w:sz w:val="24"/>
          <w:szCs w:val="24"/>
        </w:rPr>
        <w:t>力</w:t>
      </w:r>
      <w:r>
        <w:rPr>
          <w:rFonts w:ascii="宋体" w:eastAsia="宋体" w:hAnsi="宋体" w:cs="仿宋" w:hint="eastAsia"/>
          <w:sz w:val="24"/>
          <w:szCs w:val="24"/>
        </w:rPr>
        <w:t>做好供暖保障工作。</w:t>
      </w:r>
    </w:p>
    <w:p w:rsidR="00EC4DCC" w:rsidRDefault="00EC4DCC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配合</w:t>
      </w:r>
      <w:r>
        <w:rPr>
          <w:rFonts w:ascii="宋体" w:eastAsia="宋体" w:hAnsi="宋体"/>
          <w:sz w:val="24"/>
          <w:szCs w:val="24"/>
        </w:rPr>
        <w:t>校招标办</w:t>
      </w:r>
      <w:r>
        <w:rPr>
          <w:rFonts w:ascii="宋体" w:eastAsia="宋体" w:hAnsi="宋体" w:hint="eastAsia"/>
          <w:sz w:val="24"/>
          <w:szCs w:val="24"/>
        </w:rPr>
        <w:t>做好中</w:t>
      </w:r>
      <w:r>
        <w:rPr>
          <w:rFonts w:ascii="宋体" w:eastAsia="宋体" w:hAnsi="宋体"/>
          <w:sz w:val="24"/>
          <w:szCs w:val="24"/>
        </w:rPr>
        <w:t>水站建设招标工作。</w:t>
      </w:r>
    </w:p>
    <w:p w:rsidR="00686790" w:rsidRPr="00EC4DCC" w:rsidRDefault="00EC4DCC" w:rsidP="00864EC8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 w:rsidRPr="00EC4DCC">
        <w:rPr>
          <w:rFonts w:ascii="宋体" w:eastAsia="宋体" w:hAnsi="宋体" w:hint="eastAsia"/>
          <w:sz w:val="24"/>
          <w:szCs w:val="24"/>
        </w:rPr>
        <w:lastRenderedPageBreak/>
        <w:t>继续</w:t>
      </w:r>
      <w:r w:rsidR="00C24C4F" w:rsidRPr="00EC4DCC">
        <w:rPr>
          <w:rFonts w:ascii="宋体" w:eastAsia="宋体" w:hAnsi="宋体" w:hint="eastAsia"/>
          <w:sz w:val="24"/>
          <w:szCs w:val="24"/>
        </w:rPr>
        <w:t>开展“优质服务月”活动，</w:t>
      </w:r>
      <w:r>
        <w:rPr>
          <w:rFonts w:ascii="宋体" w:eastAsia="宋体" w:hAnsi="宋体" w:hint="eastAsia"/>
          <w:sz w:val="24"/>
          <w:szCs w:val="24"/>
        </w:rPr>
        <w:t>总结</w:t>
      </w:r>
      <w:r w:rsidRPr="00EC4DCC">
        <w:rPr>
          <w:rFonts w:ascii="宋体" w:eastAsia="宋体" w:hAnsi="宋体" w:hint="eastAsia"/>
          <w:sz w:val="24"/>
          <w:szCs w:val="24"/>
        </w:rPr>
        <w:t>“安全宣传月”活动</w:t>
      </w:r>
      <w:r>
        <w:rPr>
          <w:rFonts w:ascii="宋体" w:eastAsia="宋体" w:hAnsi="宋体" w:hint="eastAsia"/>
          <w:sz w:val="24"/>
          <w:szCs w:val="24"/>
        </w:rPr>
        <w:t>开展</w:t>
      </w:r>
      <w:r>
        <w:rPr>
          <w:rFonts w:ascii="宋体" w:eastAsia="宋体" w:hAnsi="宋体"/>
          <w:sz w:val="24"/>
          <w:szCs w:val="24"/>
        </w:rPr>
        <w:t>情况</w:t>
      </w:r>
      <w:r w:rsidRPr="00EC4DCC">
        <w:rPr>
          <w:rFonts w:ascii="宋体" w:eastAsia="宋体" w:hAnsi="宋体" w:hint="eastAsia"/>
          <w:sz w:val="24"/>
          <w:szCs w:val="24"/>
        </w:rPr>
        <w:t>。</w:t>
      </w:r>
    </w:p>
    <w:p w:rsidR="00EC4DCC" w:rsidRDefault="00C24C4F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推进</w:t>
      </w:r>
      <w:r w:rsidR="00EC4DCC">
        <w:rPr>
          <w:rFonts w:ascii="宋体" w:eastAsia="宋体" w:hAnsi="宋体" w:hint="eastAsia"/>
          <w:sz w:val="24"/>
          <w:szCs w:val="24"/>
        </w:rPr>
        <w:t>能源</w:t>
      </w:r>
      <w:r w:rsidR="00EC4DCC">
        <w:rPr>
          <w:rFonts w:ascii="宋体" w:eastAsia="宋体" w:hAnsi="宋体"/>
          <w:sz w:val="24"/>
          <w:szCs w:val="24"/>
        </w:rPr>
        <w:t>管理体系建设工作。</w:t>
      </w:r>
    </w:p>
    <w:p w:rsidR="00EC4DCC" w:rsidRDefault="00EC4DCC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做好西</w:t>
      </w:r>
      <w:r>
        <w:rPr>
          <w:rFonts w:ascii="宋体" w:eastAsia="宋体" w:hAnsi="宋体"/>
          <w:sz w:val="24"/>
          <w:szCs w:val="24"/>
        </w:rPr>
        <w:t>校图书馆</w:t>
      </w:r>
      <w:proofErr w:type="gramEnd"/>
      <w:r>
        <w:rPr>
          <w:rFonts w:ascii="宋体" w:eastAsia="宋体" w:hAnsi="宋体"/>
          <w:sz w:val="24"/>
          <w:szCs w:val="24"/>
        </w:rPr>
        <w:t>到</w:t>
      </w:r>
      <w:r>
        <w:rPr>
          <w:rFonts w:ascii="宋体" w:eastAsia="宋体" w:hAnsi="宋体" w:hint="eastAsia"/>
          <w:sz w:val="24"/>
          <w:szCs w:val="24"/>
        </w:rPr>
        <w:t>4#公寓</w:t>
      </w:r>
      <w:r>
        <w:rPr>
          <w:rFonts w:ascii="宋体" w:eastAsia="宋体" w:hAnsi="宋体"/>
          <w:sz w:val="24"/>
          <w:szCs w:val="24"/>
        </w:rPr>
        <w:t>路灯安装改造工作。</w:t>
      </w:r>
    </w:p>
    <w:p w:rsidR="00EC4DCC" w:rsidRDefault="00EC4DCC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继续办理</w:t>
      </w:r>
      <w:r>
        <w:rPr>
          <w:rFonts w:ascii="宋体" w:eastAsia="宋体" w:hAnsi="宋体"/>
          <w:sz w:val="24"/>
          <w:szCs w:val="24"/>
        </w:rPr>
        <w:t>学生</w:t>
      </w:r>
      <w:r>
        <w:rPr>
          <w:rFonts w:ascii="宋体" w:eastAsia="宋体" w:hAnsi="宋体" w:hint="eastAsia"/>
          <w:sz w:val="24"/>
          <w:szCs w:val="24"/>
        </w:rPr>
        <w:t>公寓</w:t>
      </w:r>
      <w:r>
        <w:rPr>
          <w:rFonts w:ascii="宋体" w:eastAsia="宋体" w:hAnsi="宋体"/>
          <w:sz w:val="24"/>
          <w:szCs w:val="24"/>
        </w:rPr>
        <w:t>空调服务招标手续。</w:t>
      </w:r>
    </w:p>
    <w:p w:rsidR="00686790" w:rsidRDefault="00C24C4F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东</w:t>
      </w:r>
      <w:r>
        <w:rPr>
          <w:rFonts w:ascii="宋体" w:eastAsia="宋体" w:hAnsi="宋体"/>
          <w:sz w:val="24"/>
          <w:szCs w:val="24"/>
        </w:rPr>
        <w:t>校环</w:t>
      </w:r>
      <w:r>
        <w:rPr>
          <w:rFonts w:ascii="宋体" w:eastAsia="宋体" w:hAnsi="宋体" w:hint="eastAsia"/>
          <w:sz w:val="24"/>
          <w:szCs w:val="24"/>
        </w:rPr>
        <w:t>网</w:t>
      </w:r>
      <w:r>
        <w:rPr>
          <w:rFonts w:ascii="宋体" w:eastAsia="宋体" w:hAnsi="宋体"/>
          <w:sz w:val="24"/>
          <w:szCs w:val="24"/>
        </w:rPr>
        <w:t>柜</w:t>
      </w:r>
      <w:proofErr w:type="gramEnd"/>
      <w:r>
        <w:rPr>
          <w:rFonts w:ascii="宋体" w:eastAsia="宋体" w:hAnsi="宋体"/>
          <w:sz w:val="24"/>
          <w:szCs w:val="24"/>
        </w:rPr>
        <w:t>配电</w:t>
      </w:r>
      <w:r>
        <w:rPr>
          <w:rFonts w:ascii="宋体" w:eastAsia="宋体" w:hAnsi="宋体" w:hint="eastAsia"/>
          <w:sz w:val="24"/>
          <w:szCs w:val="24"/>
        </w:rPr>
        <w:t>增</w:t>
      </w:r>
      <w:proofErr w:type="gramStart"/>
      <w:r>
        <w:rPr>
          <w:rFonts w:ascii="宋体" w:eastAsia="宋体" w:hAnsi="宋体" w:hint="eastAsia"/>
          <w:sz w:val="24"/>
          <w:szCs w:val="24"/>
        </w:rPr>
        <w:t>容</w:t>
      </w:r>
      <w:r>
        <w:rPr>
          <w:rFonts w:ascii="宋体" w:eastAsia="宋体" w:hAnsi="宋体"/>
          <w:sz w:val="24"/>
          <w:szCs w:val="24"/>
        </w:rPr>
        <w:t>项目</w:t>
      </w:r>
      <w:proofErr w:type="gramEnd"/>
      <w:r>
        <w:rPr>
          <w:rFonts w:ascii="宋体" w:eastAsia="宋体" w:hAnsi="宋体" w:hint="eastAsia"/>
          <w:sz w:val="24"/>
          <w:szCs w:val="24"/>
        </w:rPr>
        <w:t>建设，争取今年完成验收、入库、</w:t>
      </w:r>
      <w:r>
        <w:rPr>
          <w:rFonts w:ascii="宋体" w:eastAsia="宋体" w:hAnsi="宋体"/>
          <w:sz w:val="24"/>
          <w:szCs w:val="24"/>
        </w:rPr>
        <w:t>结算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3D2A10" w:rsidRDefault="00EC4DCC" w:rsidP="003D2A10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做好2019年度</w:t>
      </w:r>
      <w:r>
        <w:rPr>
          <w:rFonts w:ascii="宋体" w:eastAsia="宋体" w:hAnsi="宋体"/>
          <w:sz w:val="24"/>
          <w:szCs w:val="24"/>
        </w:rPr>
        <w:t>困难职工救助和帮扶。</w:t>
      </w:r>
    </w:p>
    <w:p w:rsidR="003D2A10" w:rsidRDefault="00EC4DCC" w:rsidP="003D2A10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 w:rsidRPr="003D2A10">
        <w:rPr>
          <w:rFonts w:ascii="宋体" w:eastAsia="宋体" w:hAnsi="宋体" w:hint="eastAsia"/>
          <w:sz w:val="24"/>
          <w:szCs w:val="24"/>
        </w:rPr>
        <w:t>参加省后勤协会工作交流会和七届二次会议</w:t>
      </w:r>
      <w:r w:rsidR="003D2A10">
        <w:rPr>
          <w:rFonts w:ascii="宋体" w:eastAsia="宋体" w:hAnsi="宋体" w:hint="eastAsia"/>
          <w:sz w:val="24"/>
          <w:szCs w:val="24"/>
        </w:rPr>
        <w:t>（</w:t>
      </w:r>
      <w:r w:rsidR="003D2A10" w:rsidRPr="003D2A10">
        <w:rPr>
          <w:rFonts w:ascii="宋体" w:eastAsia="宋体" w:hAnsi="宋体"/>
          <w:sz w:val="24"/>
          <w:szCs w:val="24"/>
        </w:rPr>
        <w:t>12月</w:t>
      </w:r>
      <w:r w:rsidR="003D2A10">
        <w:rPr>
          <w:rFonts w:ascii="宋体" w:eastAsia="宋体" w:hAnsi="宋体"/>
          <w:sz w:val="24"/>
          <w:szCs w:val="24"/>
        </w:rPr>
        <w:t>5</w:t>
      </w:r>
      <w:r w:rsidR="003D2A10" w:rsidRPr="003D2A10">
        <w:rPr>
          <w:rFonts w:ascii="宋体" w:eastAsia="宋体" w:hAnsi="宋体"/>
          <w:sz w:val="24"/>
          <w:szCs w:val="24"/>
        </w:rPr>
        <w:t>-</w:t>
      </w:r>
      <w:r w:rsidR="003D2A10">
        <w:rPr>
          <w:rFonts w:ascii="宋体" w:eastAsia="宋体" w:hAnsi="宋体"/>
          <w:sz w:val="24"/>
          <w:szCs w:val="24"/>
        </w:rPr>
        <w:t>7</w:t>
      </w:r>
      <w:r w:rsidR="003D2A10" w:rsidRPr="003D2A10">
        <w:rPr>
          <w:rFonts w:ascii="宋体" w:eastAsia="宋体" w:hAnsi="宋体"/>
          <w:sz w:val="24"/>
          <w:szCs w:val="24"/>
        </w:rPr>
        <w:t>日</w:t>
      </w:r>
      <w:r w:rsidR="003D2A10">
        <w:rPr>
          <w:rFonts w:ascii="宋体" w:eastAsia="宋体" w:hAnsi="宋体" w:hint="eastAsia"/>
          <w:sz w:val="24"/>
          <w:szCs w:val="24"/>
        </w:rPr>
        <w:t>）</w:t>
      </w:r>
      <w:r w:rsidRPr="003D2A10">
        <w:rPr>
          <w:rFonts w:ascii="宋体" w:eastAsia="宋体" w:hAnsi="宋体" w:hint="eastAsia"/>
          <w:sz w:val="24"/>
          <w:szCs w:val="24"/>
        </w:rPr>
        <w:t>。</w:t>
      </w:r>
    </w:p>
    <w:p w:rsidR="003D2A10" w:rsidRPr="003D2A10" w:rsidRDefault="003D2A10" w:rsidP="003D2A10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参加中</w:t>
      </w:r>
      <w:r>
        <w:rPr>
          <w:rFonts w:ascii="宋体" w:eastAsia="宋体" w:hAnsi="宋体"/>
          <w:sz w:val="24"/>
          <w:szCs w:val="24"/>
        </w:rPr>
        <w:t>国教育后勤协会</w:t>
      </w:r>
      <w:r w:rsidRPr="003D2A10">
        <w:rPr>
          <w:rFonts w:ascii="宋体" w:eastAsia="宋体" w:hAnsi="宋体" w:hint="eastAsia"/>
          <w:sz w:val="24"/>
          <w:szCs w:val="24"/>
        </w:rPr>
        <w:t>第二届全国绿色学校节能环保研讨会</w:t>
      </w:r>
      <w:r>
        <w:rPr>
          <w:rFonts w:ascii="宋体" w:eastAsia="宋体" w:hAnsi="宋体" w:hint="eastAsia"/>
          <w:sz w:val="24"/>
          <w:szCs w:val="24"/>
        </w:rPr>
        <w:t>（</w:t>
      </w:r>
      <w:r w:rsidRPr="003D2A10">
        <w:rPr>
          <w:rFonts w:ascii="宋体" w:eastAsia="宋体" w:hAnsi="宋体"/>
          <w:sz w:val="24"/>
          <w:szCs w:val="24"/>
        </w:rPr>
        <w:t>12月2-5日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686790" w:rsidRPr="00344121" w:rsidRDefault="00C24C4F" w:rsidP="00C93C57">
      <w:pPr>
        <w:pStyle w:val="ad"/>
        <w:widowControl/>
        <w:numPr>
          <w:ilvl w:val="0"/>
          <w:numId w:val="1"/>
        </w:numPr>
        <w:adjustRightInd w:val="0"/>
        <w:snapToGrid w:val="0"/>
        <w:spacing w:line="520" w:lineRule="exact"/>
        <w:ind w:left="0" w:firstLine="482"/>
        <w:jc w:val="left"/>
        <w:rPr>
          <w:rFonts w:ascii="宋体" w:eastAsia="宋体" w:hAnsi="宋体"/>
          <w:b/>
          <w:sz w:val="24"/>
          <w:szCs w:val="24"/>
        </w:rPr>
      </w:pPr>
      <w:r w:rsidRPr="00344121">
        <w:rPr>
          <w:rFonts w:ascii="宋体" w:eastAsia="宋体" w:hAnsi="宋体" w:hint="eastAsia"/>
          <w:b/>
          <w:sz w:val="24"/>
          <w:szCs w:val="24"/>
        </w:rPr>
        <w:t>会议部署了“不忘初心</w:t>
      </w:r>
      <w:r w:rsidRPr="00344121">
        <w:rPr>
          <w:rFonts w:ascii="宋体" w:eastAsia="宋体" w:hAnsi="宋体"/>
          <w:b/>
          <w:sz w:val="24"/>
          <w:szCs w:val="24"/>
        </w:rPr>
        <w:t xml:space="preserve"> </w:t>
      </w:r>
      <w:r w:rsidRPr="00344121">
        <w:rPr>
          <w:rFonts w:ascii="宋体" w:eastAsia="宋体" w:hAnsi="宋体" w:hint="eastAsia"/>
          <w:b/>
          <w:sz w:val="24"/>
          <w:szCs w:val="24"/>
        </w:rPr>
        <w:t>牢记使命”主题教育学习</w:t>
      </w:r>
      <w:r w:rsidR="00344121">
        <w:rPr>
          <w:rFonts w:ascii="宋体" w:eastAsia="宋体" w:hAnsi="宋体" w:hint="eastAsia"/>
          <w:b/>
          <w:sz w:val="24"/>
          <w:szCs w:val="24"/>
        </w:rPr>
        <w:t>中心</w:t>
      </w:r>
      <w:r w:rsidR="00344121">
        <w:rPr>
          <w:rFonts w:ascii="宋体" w:eastAsia="宋体" w:hAnsi="宋体"/>
          <w:b/>
          <w:sz w:val="24"/>
          <w:szCs w:val="24"/>
        </w:rPr>
        <w:t>党支部</w:t>
      </w:r>
      <w:r w:rsidR="00344121">
        <w:rPr>
          <w:rFonts w:ascii="宋体" w:eastAsia="宋体" w:hAnsi="宋体" w:hint="eastAsia"/>
          <w:b/>
          <w:sz w:val="24"/>
          <w:szCs w:val="24"/>
        </w:rPr>
        <w:t>组织</w:t>
      </w:r>
      <w:r w:rsidR="00344121">
        <w:rPr>
          <w:rFonts w:ascii="宋体" w:eastAsia="宋体" w:hAnsi="宋体"/>
          <w:b/>
          <w:sz w:val="24"/>
          <w:szCs w:val="24"/>
        </w:rPr>
        <w:t>生活会</w:t>
      </w:r>
      <w:r w:rsidRPr="00344121">
        <w:rPr>
          <w:rFonts w:ascii="宋体" w:eastAsia="宋体" w:hAnsi="宋体" w:hint="eastAsia"/>
          <w:b/>
          <w:sz w:val="24"/>
          <w:szCs w:val="24"/>
        </w:rPr>
        <w:t>相关工作。</w:t>
      </w:r>
    </w:p>
    <w:p w:rsidR="00686790" w:rsidRPr="003E4503" w:rsidRDefault="00586F4A" w:rsidP="004E7621">
      <w:pPr>
        <w:pStyle w:val="ad"/>
        <w:widowControl/>
        <w:numPr>
          <w:ilvl w:val="0"/>
          <w:numId w:val="1"/>
        </w:numPr>
        <w:adjustRightInd w:val="0"/>
        <w:snapToGrid w:val="0"/>
        <w:spacing w:line="520" w:lineRule="exact"/>
        <w:ind w:left="0" w:firstLine="482"/>
        <w:jc w:val="left"/>
        <w:rPr>
          <w:rFonts w:ascii="宋体" w:eastAsia="宋体" w:hAnsi="宋体"/>
          <w:sz w:val="24"/>
          <w:szCs w:val="24"/>
        </w:rPr>
      </w:pPr>
      <w:r w:rsidRPr="003E4503">
        <w:rPr>
          <w:rFonts w:ascii="宋体" w:eastAsia="宋体" w:hAnsi="宋体" w:hint="eastAsia"/>
          <w:b/>
          <w:sz w:val="24"/>
          <w:szCs w:val="24"/>
        </w:rPr>
        <w:t>会议研究</w:t>
      </w:r>
      <w:r w:rsidRPr="003E4503">
        <w:rPr>
          <w:rFonts w:ascii="宋体" w:eastAsia="宋体" w:hAnsi="宋体"/>
          <w:b/>
          <w:sz w:val="24"/>
          <w:szCs w:val="24"/>
        </w:rPr>
        <w:t>了维修部公寓维修</w:t>
      </w:r>
      <w:r w:rsidRPr="003E4503">
        <w:rPr>
          <w:rFonts w:ascii="宋体" w:eastAsia="宋体" w:hAnsi="宋体" w:hint="eastAsia"/>
          <w:b/>
          <w:sz w:val="24"/>
          <w:szCs w:val="24"/>
        </w:rPr>
        <w:t>人</w:t>
      </w:r>
      <w:r w:rsidRPr="003E4503">
        <w:rPr>
          <w:rFonts w:ascii="宋体" w:eastAsia="宋体" w:hAnsi="宋体"/>
          <w:b/>
          <w:sz w:val="24"/>
          <w:szCs w:val="24"/>
        </w:rPr>
        <w:t>员</w:t>
      </w:r>
      <w:r w:rsidRPr="003E4503">
        <w:rPr>
          <w:rFonts w:ascii="宋体" w:eastAsia="宋体" w:hAnsi="宋体" w:hint="eastAsia"/>
          <w:b/>
          <w:sz w:val="24"/>
          <w:szCs w:val="24"/>
        </w:rPr>
        <w:t>和</w:t>
      </w:r>
      <w:r w:rsidRPr="003E4503">
        <w:rPr>
          <w:rFonts w:ascii="宋体" w:eastAsia="宋体" w:hAnsi="宋体"/>
          <w:b/>
          <w:sz w:val="24"/>
          <w:szCs w:val="24"/>
        </w:rPr>
        <w:t>东校区维修人员基本工资</w:t>
      </w:r>
      <w:r w:rsidRPr="003E4503">
        <w:rPr>
          <w:rFonts w:ascii="宋体" w:eastAsia="宋体" w:hAnsi="宋体" w:hint="eastAsia"/>
          <w:b/>
          <w:sz w:val="24"/>
          <w:szCs w:val="24"/>
        </w:rPr>
        <w:t>标准</w:t>
      </w:r>
      <w:r w:rsidRPr="003E4503">
        <w:rPr>
          <w:rFonts w:ascii="宋体" w:eastAsia="宋体" w:hAnsi="宋体"/>
          <w:b/>
          <w:sz w:val="24"/>
          <w:szCs w:val="24"/>
        </w:rPr>
        <w:t>调整</w:t>
      </w:r>
      <w:r w:rsidR="00592A5D">
        <w:rPr>
          <w:rFonts w:ascii="宋体" w:eastAsia="宋体" w:hAnsi="宋体" w:hint="eastAsia"/>
          <w:b/>
          <w:sz w:val="24"/>
          <w:szCs w:val="24"/>
        </w:rPr>
        <w:t>等</w:t>
      </w:r>
      <w:r w:rsidR="00592A5D">
        <w:rPr>
          <w:rFonts w:ascii="宋体" w:eastAsia="宋体" w:hAnsi="宋体"/>
          <w:b/>
          <w:sz w:val="24"/>
          <w:szCs w:val="24"/>
        </w:rPr>
        <w:t>“</w:t>
      </w:r>
      <w:r w:rsidR="00592A5D">
        <w:rPr>
          <w:rFonts w:ascii="宋体" w:eastAsia="宋体" w:hAnsi="宋体" w:hint="eastAsia"/>
          <w:b/>
          <w:sz w:val="24"/>
          <w:szCs w:val="24"/>
        </w:rPr>
        <w:t>三</w:t>
      </w:r>
      <w:r w:rsidR="00592A5D">
        <w:rPr>
          <w:rFonts w:ascii="宋体" w:eastAsia="宋体" w:hAnsi="宋体"/>
          <w:b/>
          <w:sz w:val="24"/>
          <w:szCs w:val="24"/>
        </w:rPr>
        <w:t>重一大”</w:t>
      </w:r>
      <w:r w:rsidRPr="003E4503">
        <w:rPr>
          <w:rFonts w:ascii="宋体" w:eastAsia="宋体" w:hAnsi="宋体" w:hint="eastAsia"/>
          <w:b/>
          <w:sz w:val="24"/>
          <w:szCs w:val="24"/>
        </w:rPr>
        <w:t>事宜</w:t>
      </w:r>
      <w:r w:rsidRPr="003E4503">
        <w:rPr>
          <w:rFonts w:ascii="宋体" w:eastAsia="宋体" w:hAnsi="宋体"/>
          <w:b/>
          <w:sz w:val="24"/>
          <w:szCs w:val="24"/>
        </w:rPr>
        <w:t>，</w:t>
      </w:r>
      <w:r w:rsidR="003E4503" w:rsidRPr="003E4503">
        <w:rPr>
          <w:rFonts w:ascii="宋体" w:eastAsia="宋体" w:hAnsi="宋体" w:hint="eastAsia"/>
          <w:b/>
          <w:sz w:val="24"/>
          <w:szCs w:val="24"/>
        </w:rPr>
        <w:t>会议明确</w:t>
      </w:r>
      <w:r w:rsidR="003E4503" w:rsidRPr="003E4503">
        <w:rPr>
          <w:rFonts w:ascii="宋体" w:eastAsia="宋体" w:hAnsi="宋体"/>
          <w:b/>
          <w:sz w:val="24"/>
          <w:szCs w:val="24"/>
        </w:rPr>
        <w:t>了</w:t>
      </w:r>
      <w:r w:rsidR="003E4503" w:rsidRPr="003E4503">
        <w:rPr>
          <w:rFonts w:ascii="宋体" w:eastAsia="宋体" w:hAnsi="宋体" w:hint="eastAsia"/>
          <w:b/>
          <w:sz w:val="24"/>
          <w:szCs w:val="24"/>
        </w:rPr>
        <w:t>对</w:t>
      </w:r>
      <w:r w:rsidR="003E4503" w:rsidRPr="003E4503">
        <w:rPr>
          <w:rFonts w:ascii="宋体" w:eastAsia="宋体" w:hAnsi="宋体"/>
          <w:b/>
          <w:sz w:val="24"/>
          <w:szCs w:val="24"/>
        </w:rPr>
        <w:t>新调入人员</w:t>
      </w:r>
      <w:r w:rsidR="003E4503" w:rsidRPr="003E4503">
        <w:rPr>
          <w:rFonts w:ascii="宋体" w:eastAsia="宋体" w:hAnsi="宋体" w:hint="eastAsia"/>
          <w:b/>
          <w:sz w:val="24"/>
          <w:szCs w:val="24"/>
        </w:rPr>
        <w:t>工资套用</w:t>
      </w:r>
      <w:r w:rsidR="003E4503" w:rsidRPr="003E4503">
        <w:rPr>
          <w:rFonts w:ascii="宋体" w:eastAsia="宋体" w:hAnsi="宋体"/>
          <w:b/>
          <w:sz w:val="24"/>
          <w:szCs w:val="24"/>
        </w:rPr>
        <w:t>中心</w:t>
      </w:r>
      <w:r w:rsidR="003E4503" w:rsidRPr="003E4503">
        <w:rPr>
          <w:rFonts w:ascii="宋体" w:eastAsia="宋体" w:hAnsi="宋体" w:hint="eastAsia"/>
          <w:b/>
          <w:sz w:val="24"/>
          <w:szCs w:val="24"/>
        </w:rPr>
        <w:t>相关</w:t>
      </w:r>
      <w:r w:rsidR="003E4503" w:rsidRPr="003E4503">
        <w:rPr>
          <w:rFonts w:ascii="宋体" w:eastAsia="宋体" w:hAnsi="宋体"/>
          <w:b/>
          <w:sz w:val="24"/>
          <w:szCs w:val="24"/>
        </w:rPr>
        <w:t>用工工资标准文件</w:t>
      </w:r>
      <w:r w:rsidR="003E4503" w:rsidRPr="003E4503">
        <w:rPr>
          <w:rFonts w:ascii="宋体" w:eastAsia="宋体" w:hAnsi="宋体" w:hint="eastAsia"/>
          <w:b/>
          <w:sz w:val="24"/>
          <w:szCs w:val="24"/>
        </w:rPr>
        <w:t>确定。</w:t>
      </w:r>
      <w:bookmarkStart w:id="0" w:name="_GoBack"/>
      <w:bookmarkEnd w:id="0"/>
    </w:p>
    <w:p w:rsidR="0075602E" w:rsidRDefault="0075602E">
      <w:pPr>
        <w:spacing w:line="52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A636EC" w:rsidRDefault="00A636EC">
      <w:pPr>
        <w:spacing w:line="52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D2A10" w:rsidRDefault="003D2A10">
      <w:pPr>
        <w:spacing w:line="52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D2A10" w:rsidRDefault="003D2A10">
      <w:pPr>
        <w:spacing w:line="52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686790" w:rsidRPr="0075602E" w:rsidRDefault="00C24C4F">
      <w:pPr>
        <w:spacing w:line="52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5602E">
        <w:rPr>
          <w:rFonts w:ascii="宋体" w:eastAsia="宋体" w:hAnsi="宋体" w:hint="eastAsia"/>
          <w:b/>
          <w:sz w:val="24"/>
          <w:szCs w:val="24"/>
        </w:rPr>
        <w:t>报：</w:t>
      </w:r>
      <w:proofErr w:type="gramStart"/>
      <w:r w:rsidRPr="0075602E">
        <w:rPr>
          <w:rFonts w:ascii="宋体" w:eastAsia="宋体" w:hAnsi="宋体" w:hint="eastAsia"/>
          <w:b/>
          <w:sz w:val="24"/>
          <w:szCs w:val="24"/>
        </w:rPr>
        <w:t>査</w:t>
      </w:r>
      <w:proofErr w:type="gramEnd"/>
      <w:r w:rsidRPr="0075602E">
        <w:rPr>
          <w:rFonts w:ascii="宋体" w:eastAsia="宋体" w:hAnsi="宋体" w:hint="eastAsia"/>
          <w:b/>
          <w:sz w:val="24"/>
          <w:szCs w:val="24"/>
        </w:rPr>
        <w:t>玉喜副校长</w:t>
      </w:r>
    </w:p>
    <w:p w:rsidR="003D2A10" w:rsidRDefault="00C24C4F" w:rsidP="0075602E">
      <w:pPr>
        <w:spacing w:line="520" w:lineRule="exact"/>
        <w:ind w:firstLineChars="400" w:firstLine="964"/>
        <w:rPr>
          <w:rFonts w:ascii="宋体" w:eastAsia="宋体" w:hAnsi="宋体"/>
          <w:b/>
          <w:sz w:val="24"/>
          <w:szCs w:val="24"/>
        </w:rPr>
      </w:pPr>
      <w:r w:rsidRPr="0075602E">
        <w:rPr>
          <w:rFonts w:ascii="宋体" w:eastAsia="宋体" w:hAnsi="宋体" w:hint="eastAsia"/>
          <w:b/>
          <w:sz w:val="24"/>
          <w:szCs w:val="24"/>
        </w:rPr>
        <w:t>后勤管理处党总支书记、处长、党总支副书记、副处长</w:t>
      </w:r>
    </w:p>
    <w:p w:rsidR="00686790" w:rsidRDefault="00C24C4F" w:rsidP="0075602E">
      <w:pPr>
        <w:spacing w:line="520" w:lineRule="exact"/>
        <w:ind w:firstLineChars="400" w:firstLine="9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                                            </w:t>
      </w:r>
    </w:p>
    <w:p w:rsidR="00686790" w:rsidRDefault="00C24C4F">
      <w:pPr>
        <w:spacing w:line="520" w:lineRule="exact"/>
        <w:ind w:firstLineChars="2000" w:firstLine="48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2019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 w:rsidR="0034412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月</w:t>
      </w:r>
      <w:r w:rsidR="00344121">
        <w:rPr>
          <w:rFonts w:ascii="宋体" w:eastAsia="宋体" w:hAnsi="宋体"/>
          <w:sz w:val="24"/>
          <w:szCs w:val="24"/>
        </w:rPr>
        <w:t>02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686790">
      <w:head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2B" w:rsidRDefault="00490A2B">
      <w:r>
        <w:separator/>
      </w:r>
    </w:p>
  </w:endnote>
  <w:endnote w:type="continuationSeparator" w:id="0">
    <w:p w:rsidR="00490A2B" w:rsidRDefault="0049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2B" w:rsidRDefault="00490A2B">
      <w:r>
        <w:separator/>
      </w:r>
    </w:p>
  </w:footnote>
  <w:footnote w:type="continuationSeparator" w:id="0">
    <w:p w:rsidR="00490A2B" w:rsidRDefault="0049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790" w:rsidRDefault="00686790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6F52"/>
    <w:multiLevelType w:val="multilevel"/>
    <w:tmpl w:val="1BBE6F52"/>
    <w:lvl w:ilvl="0">
      <w:start w:val="1"/>
      <w:numFmt w:val="chineseCountingThousand"/>
      <w:suff w:val="nothing"/>
      <w:lvlText w:val="(%1)"/>
      <w:lvlJc w:val="left"/>
      <w:pPr>
        <w:ind w:left="5808" w:hanging="420"/>
      </w:pPr>
      <w:rPr>
        <w:rFonts w:cs="Times New Roman" w:hint="eastAsia"/>
        <w:color w:val="auto"/>
      </w:rPr>
    </w:lvl>
    <w:lvl w:ilvl="1">
      <w:start w:val="1"/>
      <w:numFmt w:val="lowerLetter"/>
      <w:lvlText w:val="%2)"/>
      <w:lvlJc w:val="left"/>
      <w:pPr>
        <w:ind w:left="551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93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5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677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19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61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803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51" w:hanging="420"/>
      </w:pPr>
      <w:rPr>
        <w:rFonts w:cs="Times New Roman"/>
      </w:rPr>
    </w:lvl>
  </w:abstractNum>
  <w:abstractNum w:abstractNumId="1" w15:restartNumberingAfterBreak="0">
    <w:nsid w:val="5E9827C7"/>
    <w:multiLevelType w:val="multilevel"/>
    <w:tmpl w:val="FCD66C20"/>
    <w:lvl w:ilvl="0">
      <w:start w:val="1"/>
      <w:numFmt w:val="chineseCountingThousand"/>
      <w:suff w:val="nothing"/>
      <w:lvlText w:val="%1、"/>
      <w:lvlJc w:val="left"/>
      <w:pPr>
        <w:ind w:left="3698" w:hanging="720"/>
      </w:pPr>
      <w:rPr>
        <w:rFonts w:cs="Times New Roman"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2" w15:restartNumberingAfterBreak="0">
    <w:nsid w:val="775A79B5"/>
    <w:multiLevelType w:val="multilevel"/>
    <w:tmpl w:val="775A79B5"/>
    <w:lvl w:ilvl="0">
      <w:start w:val="1"/>
      <w:numFmt w:val="chineseCountingThousand"/>
      <w:suff w:val="nothing"/>
      <w:lvlText w:val="(%1)"/>
      <w:lvlJc w:val="left"/>
      <w:pPr>
        <w:ind w:left="1980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55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7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9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1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23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5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07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491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75"/>
    <w:rsid w:val="00001D13"/>
    <w:rsid w:val="00003D1B"/>
    <w:rsid w:val="00006705"/>
    <w:rsid w:val="0001423A"/>
    <w:rsid w:val="00017B02"/>
    <w:rsid w:val="000253BF"/>
    <w:rsid w:val="00032EA0"/>
    <w:rsid w:val="00041FA2"/>
    <w:rsid w:val="0004469E"/>
    <w:rsid w:val="00046B45"/>
    <w:rsid w:val="00051F70"/>
    <w:rsid w:val="00052B4C"/>
    <w:rsid w:val="00071D41"/>
    <w:rsid w:val="000765F4"/>
    <w:rsid w:val="00084601"/>
    <w:rsid w:val="00087619"/>
    <w:rsid w:val="00096E39"/>
    <w:rsid w:val="000B1A2F"/>
    <w:rsid w:val="000B63BE"/>
    <w:rsid w:val="000C2E2E"/>
    <w:rsid w:val="0010246B"/>
    <w:rsid w:val="00102DDB"/>
    <w:rsid w:val="00111735"/>
    <w:rsid w:val="00126593"/>
    <w:rsid w:val="00145DE6"/>
    <w:rsid w:val="001539E3"/>
    <w:rsid w:val="00176234"/>
    <w:rsid w:val="00184780"/>
    <w:rsid w:val="001A137D"/>
    <w:rsid w:val="001B0EFA"/>
    <w:rsid w:val="001B1975"/>
    <w:rsid w:val="001B1CC5"/>
    <w:rsid w:val="001B4A38"/>
    <w:rsid w:val="001C628A"/>
    <w:rsid w:val="001C6999"/>
    <w:rsid w:val="001E21C6"/>
    <w:rsid w:val="001E3D97"/>
    <w:rsid w:val="001E5684"/>
    <w:rsid w:val="001F1471"/>
    <w:rsid w:val="001F2099"/>
    <w:rsid w:val="001F4EE0"/>
    <w:rsid w:val="00212171"/>
    <w:rsid w:val="002141D0"/>
    <w:rsid w:val="00226866"/>
    <w:rsid w:val="0023754C"/>
    <w:rsid w:val="00246410"/>
    <w:rsid w:val="00246FF2"/>
    <w:rsid w:val="00264A77"/>
    <w:rsid w:val="002C5100"/>
    <w:rsid w:val="002F15FE"/>
    <w:rsid w:val="002F3988"/>
    <w:rsid w:val="00301F73"/>
    <w:rsid w:val="00312AC7"/>
    <w:rsid w:val="00321A94"/>
    <w:rsid w:val="00344121"/>
    <w:rsid w:val="00360BE3"/>
    <w:rsid w:val="00371491"/>
    <w:rsid w:val="00371FA8"/>
    <w:rsid w:val="00373EC4"/>
    <w:rsid w:val="0037420D"/>
    <w:rsid w:val="00377A94"/>
    <w:rsid w:val="00386DB6"/>
    <w:rsid w:val="003D2A10"/>
    <w:rsid w:val="003D51B1"/>
    <w:rsid w:val="003E342E"/>
    <w:rsid w:val="003E4503"/>
    <w:rsid w:val="003F5980"/>
    <w:rsid w:val="00401862"/>
    <w:rsid w:val="004068FD"/>
    <w:rsid w:val="00412ACD"/>
    <w:rsid w:val="00434B8D"/>
    <w:rsid w:val="0048038B"/>
    <w:rsid w:val="00485F13"/>
    <w:rsid w:val="00490A2B"/>
    <w:rsid w:val="00491222"/>
    <w:rsid w:val="004B09D7"/>
    <w:rsid w:val="004B246A"/>
    <w:rsid w:val="004B4F77"/>
    <w:rsid w:val="004C3870"/>
    <w:rsid w:val="004C6E9D"/>
    <w:rsid w:val="004D0130"/>
    <w:rsid w:val="004D4EB3"/>
    <w:rsid w:val="004D7065"/>
    <w:rsid w:val="004E5BB1"/>
    <w:rsid w:val="004F6072"/>
    <w:rsid w:val="004F6489"/>
    <w:rsid w:val="005141E2"/>
    <w:rsid w:val="00516884"/>
    <w:rsid w:val="0051705D"/>
    <w:rsid w:val="00534193"/>
    <w:rsid w:val="00541B21"/>
    <w:rsid w:val="0055169B"/>
    <w:rsid w:val="005576AF"/>
    <w:rsid w:val="00563A34"/>
    <w:rsid w:val="00563F98"/>
    <w:rsid w:val="005677B1"/>
    <w:rsid w:val="00586810"/>
    <w:rsid w:val="00586F4A"/>
    <w:rsid w:val="00592A5D"/>
    <w:rsid w:val="005A024A"/>
    <w:rsid w:val="005C0195"/>
    <w:rsid w:val="005F4073"/>
    <w:rsid w:val="005F4CE3"/>
    <w:rsid w:val="005F52FB"/>
    <w:rsid w:val="006208A0"/>
    <w:rsid w:val="00633C33"/>
    <w:rsid w:val="00637B09"/>
    <w:rsid w:val="00646BCB"/>
    <w:rsid w:val="006567B9"/>
    <w:rsid w:val="006762A8"/>
    <w:rsid w:val="00681D3E"/>
    <w:rsid w:val="006849FD"/>
    <w:rsid w:val="00686790"/>
    <w:rsid w:val="006874CC"/>
    <w:rsid w:val="006A1D83"/>
    <w:rsid w:val="006B5124"/>
    <w:rsid w:val="006D0024"/>
    <w:rsid w:val="006D5210"/>
    <w:rsid w:val="006D7F25"/>
    <w:rsid w:val="006E5D66"/>
    <w:rsid w:val="006F79F3"/>
    <w:rsid w:val="00752262"/>
    <w:rsid w:val="0075602E"/>
    <w:rsid w:val="00766A5F"/>
    <w:rsid w:val="00773CA5"/>
    <w:rsid w:val="007741D3"/>
    <w:rsid w:val="0078344F"/>
    <w:rsid w:val="00784A34"/>
    <w:rsid w:val="007968D4"/>
    <w:rsid w:val="007A74CE"/>
    <w:rsid w:val="007B2694"/>
    <w:rsid w:val="007B7402"/>
    <w:rsid w:val="007C4DF1"/>
    <w:rsid w:val="007D3AFA"/>
    <w:rsid w:val="007E5D70"/>
    <w:rsid w:val="007E6004"/>
    <w:rsid w:val="007F09BD"/>
    <w:rsid w:val="008027C3"/>
    <w:rsid w:val="00831642"/>
    <w:rsid w:val="00831A6B"/>
    <w:rsid w:val="00847CC4"/>
    <w:rsid w:val="00850DDD"/>
    <w:rsid w:val="00880427"/>
    <w:rsid w:val="00881B70"/>
    <w:rsid w:val="0088591F"/>
    <w:rsid w:val="008B0AA7"/>
    <w:rsid w:val="008C315A"/>
    <w:rsid w:val="008D1E38"/>
    <w:rsid w:val="008D42C6"/>
    <w:rsid w:val="008D7856"/>
    <w:rsid w:val="00927CBA"/>
    <w:rsid w:val="009408FF"/>
    <w:rsid w:val="00945C19"/>
    <w:rsid w:val="00952802"/>
    <w:rsid w:val="009539E2"/>
    <w:rsid w:val="00963CBB"/>
    <w:rsid w:val="00986B2C"/>
    <w:rsid w:val="00992B86"/>
    <w:rsid w:val="009A3468"/>
    <w:rsid w:val="009F2B80"/>
    <w:rsid w:val="00A0168C"/>
    <w:rsid w:val="00A170CF"/>
    <w:rsid w:val="00A27AF5"/>
    <w:rsid w:val="00A3608E"/>
    <w:rsid w:val="00A6160C"/>
    <w:rsid w:val="00A636EC"/>
    <w:rsid w:val="00A95FB6"/>
    <w:rsid w:val="00AB4DB4"/>
    <w:rsid w:val="00AB5F26"/>
    <w:rsid w:val="00AC3120"/>
    <w:rsid w:val="00AE5699"/>
    <w:rsid w:val="00AE7097"/>
    <w:rsid w:val="00B161FD"/>
    <w:rsid w:val="00B21CBD"/>
    <w:rsid w:val="00B301C9"/>
    <w:rsid w:val="00B30582"/>
    <w:rsid w:val="00B43A7E"/>
    <w:rsid w:val="00B553DA"/>
    <w:rsid w:val="00B975C3"/>
    <w:rsid w:val="00BA7BA2"/>
    <w:rsid w:val="00BA7BBC"/>
    <w:rsid w:val="00BB495A"/>
    <w:rsid w:val="00C173A9"/>
    <w:rsid w:val="00C241CB"/>
    <w:rsid w:val="00C24C4F"/>
    <w:rsid w:val="00C423D8"/>
    <w:rsid w:val="00C427C3"/>
    <w:rsid w:val="00C4408F"/>
    <w:rsid w:val="00C44C6F"/>
    <w:rsid w:val="00CA07A8"/>
    <w:rsid w:val="00CB03D4"/>
    <w:rsid w:val="00CB60BF"/>
    <w:rsid w:val="00CC2F82"/>
    <w:rsid w:val="00CD2B9B"/>
    <w:rsid w:val="00CE493D"/>
    <w:rsid w:val="00CE724C"/>
    <w:rsid w:val="00CF705F"/>
    <w:rsid w:val="00D028A5"/>
    <w:rsid w:val="00D13259"/>
    <w:rsid w:val="00D16DD2"/>
    <w:rsid w:val="00D2333F"/>
    <w:rsid w:val="00D364C8"/>
    <w:rsid w:val="00D44175"/>
    <w:rsid w:val="00D667C3"/>
    <w:rsid w:val="00D72F21"/>
    <w:rsid w:val="00DB7674"/>
    <w:rsid w:val="00DC1C98"/>
    <w:rsid w:val="00DC37BD"/>
    <w:rsid w:val="00DC5882"/>
    <w:rsid w:val="00DE0FEB"/>
    <w:rsid w:val="00DE4126"/>
    <w:rsid w:val="00E033EE"/>
    <w:rsid w:val="00E04CBB"/>
    <w:rsid w:val="00E24177"/>
    <w:rsid w:val="00E343A6"/>
    <w:rsid w:val="00E422FD"/>
    <w:rsid w:val="00E56830"/>
    <w:rsid w:val="00E75F7B"/>
    <w:rsid w:val="00E773A0"/>
    <w:rsid w:val="00E843C2"/>
    <w:rsid w:val="00E850BE"/>
    <w:rsid w:val="00EB1809"/>
    <w:rsid w:val="00EC4DCC"/>
    <w:rsid w:val="00EC788A"/>
    <w:rsid w:val="00ED37C8"/>
    <w:rsid w:val="00ED40BC"/>
    <w:rsid w:val="00EE4DB0"/>
    <w:rsid w:val="00EE6836"/>
    <w:rsid w:val="00F2112E"/>
    <w:rsid w:val="00F2403F"/>
    <w:rsid w:val="00F26E20"/>
    <w:rsid w:val="00F2741B"/>
    <w:rsid w:val="00F41EE0"/>
    <w:rsid w:val="00F57C9B"/>
    <w:rsid w:val="00F76169"/>
    <w:rsid w:val="00F84076"/>
    <w:rsid w:val="00F86C20"/>
    <w:rsid w:val="00F96D91"/>
    <w:rsid w:val="00F9782C"/>
    <w:rsid w:val="00FA2B53"/>
    <w:rsid w:val="00FB2C5F"/>
    <w:rsid w:val="00FB56C8"/>
    <w:rsid w:val="00FB644D"/>
    <w:rsid w:val="00FC0E7C"/>
    <w:rsid w:val="00FD5085"/>
    <w:rsid w:val="00FF751C"/>
    <w:rsid w:val="045F6269"/>
    <w:rsid w:val="0A33471B"/>
    <w:rsid w:val="2BD967F9"/>
    <w:rsid w:val="333B04E6"/>
    <w:rsid w:val="44605BBF"/>
    <w:rsid w:val="673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A61393"/>
  <w15:docId w15:val="{1C21C52B-A9DE-467A-B8BF-B11917DA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Calibri" w:eastAsia="宋体" w:hAnsi="Calibri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99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文档结构图 字符"/>
    <w:link w:val="a3"/>
    <w:uiPriority w:val="99"/>
    <w:semiHidden/>
    <w:locked/>
    <w:rPr>
      <w:rFonts w:ascii="Calibri" w:eastAsia="宋体" w:hAnsi="Calibri" w:cs="Times New Roman"/>
      <w:sz w:val="24"/>
      <w:szCs w:val="24"/>
      <w:shd w:val="clear" w:color="auto" w:fill="000080"/>
    </w:rPr>
  </w:style>
  <w:style w:type="character" w:customStyle="1" w:styleId="a8">
    <w:name w:val="页脚 字符"/>
    <w:link w:val="a7"/>
    <w:uiPriority w:val="99"/>
    <w:locked/>
    <w:rPr>
      <w:rFonts w:cs="Times New Roman"/>
      <w:sz w:val="18"/>
      <w:szCs w:val="18"/>
    </w:rPr>
  </w:style>
  <w:style w:type="character" w:customStyle="1" w:styleId="aa">
    <w:name w:val="页眉 字符"/>
    <w:link w:val="a9"/>
    <w:uiPriority w:val="99"/>
    <w:locked/>
    <w:rPr>
      <w:rFonts w:cs="Times New Roman"/>
      <w:sz w:val="18"/>
      <w:szCs w:val="18"/>
    </w:rPr>
  </w:style>
  <w:style w:type="character" w:customStyle="1" w:styleId="ac">
    <w:name w:val="副标题 字符"/>
    <w:link w:val="ab"/>
    <w:uiPriority w:val="99"/>
    <w:locked/>
    <w:rPr>
      <w:rFonts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不明显强调1"/>
    <w:uiPriority w:val="99"/>
    <w:rPr>
      <w:rFonts w:cs="Times New Roman"/>
      <w:i/>
      <w:iCs/>
      <w:color w:val="404040"/>
    </w:rPr>
  </w:style>
  <w:style w:type="character" w:customStyle="1" w:styleId="a6">
    <w:name w:val="批注框文本 字符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FE4C6D-5627-4561-B11D-6F25A5EC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能源管理中心党政联席会议纪要</dc:title>
  <dc:creator>ZWB</dc:creator>
  <cp:lastModifiedBy>ZWB</cp:lastModifiedBy>
  <cp:revision>20</cp:revision>
  <cp:lastPrinted>2019-11-25T00:29:00Z</cp:lastPrinted>
  <dcterms:created xsi:type="dcterms:W3CDTF">2019-11-26T08:24:00Z</dcterms:created>
  <dcterms:modified xsi:type="dcterms:W3CDTF">2019-12-04T03:48:00Z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