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0" w:rsidRDefault="00C24C4F" w:rsidP="00DB0ED2">
      <w:pPr>
        <w:ind w:firstLineChars="157" w:firstLine="567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能源管理中心党政联席会议纪要</w:t>
      </w:r>
    </w:p>
    <w:p w:rsidR="00686790" w:rsidRDefault="00686790" w:rsidP="00D26C01">
      <w:pPr>
        <w:ind w:firstLineChars="202" w:firstLine="424"/>
      </w:pPr>
    </w:p>
    <w:p w:rsidR="00686790" w:rsidRPr="001D7A30" w:rsidRDefault="00C24C4F" w:rsidP="00D26C01">
      <w:pPr>
        <w:spacing w:line="52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/>
          <w:sz w:val="24"/>
          <w:szCs w:val="24"/>
        </w:rPr>
        <w:t>20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D7A30">
        <w:rPr>
          <w:rFonts w:asciiTheme="minorEastAsia" w:eastAsiaTheme="minorEastAsia" w:hAnsiTheme="minorEastAsia"/>
          <w:sz w:val="24"/>
          <w:szCs w:val="24"/>
        </w:rPr>
        <w:t>1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日，在能源管理中心会议室，</w:t>
      </w:r>
      <w:r w:rsidR="00B814BE" w:rsidRPr="001D7A30">
        <w:rPr>
          <w:rFonts w:asciiTheme="minorEastAsia" w:eastAsiaTheme="minorEastAsia" w:hAnsiTheme="minorEastAsia" w:hint="eastAsia"/>
          <w:sz w:val="24"/>
          <w:szCs w:val="24"/>
        </w:rPr>
        <w:t>梁家君主</w:t>
      </w:r>
      <w:proofErr w:type="gramStart"/>
      <w:r w:rsidR="00B814BE" w:rsidRPr="001D7A30">
        <w:rPr>
          <w:rFonts w:asciiTheme="minorEastAsia" w:eastAsiaTheme="minorEastAsia" w:hAnsiTheme="minorEastAsia" w:hint="eastAsia"/>
          <w:sz w:val="24"/>
          <w:szCs w:val="24"/>
        </w:rPr>
        <w:t>持</w:t>
      </w:r>
      <w:r w:rsidR="008931AB" w:rsidRPr="001D7A30">
        <w:rPr>
          <w:rFonts w:asciiTheme="minorEastAsia" w:eastAsiaTheme="minorEastAsia" w:hAnsiTheme="minorEastAsia" w:hint="eastAsia"/>
          <w:sz w:val="24"/>
          <w:szCs w:val="24"/>
        </w:rPr>
        <w:t>召开</w:t>
      </w:r>
      <w:proofErr w:type="gramEnd"/>
      <w:r w:rsidRPr="001D7A30">
        <w:rPr>
          <w:rFonts w:asciiTheme="minorEastAsia" w:eastAsiaTheme="minorEastAsia" w:hAnsiTheme="minorEastAsia" w:hint="eastAsia"/>
          <w:sz w:val="24"/>
          <w:szCs w:val="24"/>
        </w:rPr>
        <w:t>中心党政联席会议，通报第十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周工作完成情况，部署第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十周工作，中心班子成员参加会议，工会副主席列席，会议内容纪要如下：</w:t>
      </w:r>
    </w:p>
    <w:p w:rsidR="00686790" w:rsidRPr="001D7A30" w:rsidRDefault="00C24C4F" w:rsidP="00D26C01">
      <w:pPr>
        <w:pStyle w:val="ad"/>
        <w:numPr>
          <w:ilvl w:val="0"/>
          <w:numId w:val="1"/>
        </w:numPr>
        <w:spacing w:line="520" w:lineRule="exact"/>
        <w:ind w:left="0" w:firstLineChars="202" w:firstLine="487"/>
        <w:rPr>
          <w:rFonts w:asciiTheme="minorEastAsia" w:eastAsiaTheme="minorEastAsia" w:hAnsiTheme="minorEastAsia"/>
          <w:b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班子成员分别汇报了第十</w:t>
      </w:r>
      <w:r w:rsidR="00C10F98" w:rsidRPr="001D7A30"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周主要工作</w:t>
      </w:r>
    </w:p>
    <w:p w:rsidR="001412F6" w:rsidRPr="001D7A30" w:rsidRDefault="001412F6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继续开展“不忘初心</w:t>
      </w:r>
      <w:r w:rsidRPr="001D7A3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牢记使命”主题教育学习问题整改。</w:t>
      </w:r>
    </w:p>
    <w:p w:rsidR="00C10F98" w:rsidRPr="001D7A30" w:rsidRDefault="00C10F98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组织开展严肃财经纪律及小金库自查自纠工作。</w:t>
      </w:r>
    </w:p>
    <w:p w:rsidR="00C10F98" w:rsidRPr="001D7A30" w:rsidRDefault="00D26C01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召开</w:t>
      </w:r>
      <w:r w:rsidRPr="001D7A30">
        <w:rPr>
          <w:rFonts w:asciiTheme="minorEastAsia" w:eastAsiaTheme="minorEastAsia" w:hAnsiTheme="minorEastAsia"/>
          <w:sz w:val="24"/>
          <w:szCs w:val="24"/>
        </w:rPr>
        <w:t>浴室交接座谈会，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完成浴室资</w:t>
      </w:r>
      <w:r w:rsidR="00C10F98" w:rsidRPr="001D7A30">
        <w:rPr>
          <w:rFonts w:asciiTheme="minorEastAsia" w:eastAsiaTheme="minorEastAsia" w:hAnsiTheme="minorEastAsia"/>
          <w:sz w:val="24"/>
          <w:szCs w:val="24"/>
        </w:rPr>
        <w:t>产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交接，</w:t>
      </w:r>
      <w:r w:rsidR="00C10F98" w:rsidRPr="001D7A30">
        <w:rPr>
          <w:rFonts w:asciiTheme="minorEastAsia" w:eastAsiaTheme="minorEastAsia" w:hAnsiTheme="minorEastAsia"/>
          <w:sz w:val="24"/>
          <w:szCs w:val="24"/>
        </w:rPr>
        <w:t>浴室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运行</w:t>
      </w:r>
      <w:proofErr w:type="gramStart"/>
      <w:r w:rsidRPr="001D7A30">
        <w:rPr>
          <w:rFonts w:asciiTheme="minorEastAsia" w:eastAsiaTheme="minorEastAsia" w:hAnsiTheme="minorEastAsia" w:hint="eastAsia"/>
          <w:sz w:val="24"/>
          <w:szCs w:val="24"/>
        </w:rPr>
        <w:t>管理平稳</w:t>
      </w:r>
      <w:proofErr w:type="gramEnd"/>
      <w:r w:rsidRPr="001D7A30">
        <w:rPr>
          <w:rFonts w:asciiTheme="minorEastAsia" w:eastAsiaTheme="minorEastAsia" w:hAnsiTheme="minorEastAsia"/>
          <w:sz w:val="24"/>
          <w:szCs w:val="24"/>
        </w:rPr>
        <w:t>过渡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10F98" w:rsidRPr="001D7A30" w:rsidRDefault="00D26C01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完成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中水站改建、新建项目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BOT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合同签订。</w:t>
      </w:r>
    </w:p>
    <w:p w:rsidR="00C10F98" w:rsidRPr="001D7A30" w:rsidRDefault="00D26C01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召开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电力增</w:t>
      </w:r>
      <w:proofErr w:type="gramStart"/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容推进</w:t>
      </w:r>
      <w:proofErr w:type="gramEnd"/>
      <w:r w:rsidRPr="001D7A30">
        <w:rPr>
          <w:rFonts w:asciiTheme="minorEastAsia" w:eastAsiaTheme="minorEastAsia" w:hAnsiTheme="minorEastAsia" w:hint="eastAsia"/>
          <w:sz w:val="24"/>
          <w:szCs w:val="24"/>
        </w:rPr>
        <w:t>协调会议</w:t>
      </w:r>
      <w:r w:rsidR="00C10F98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26C01" w:rsidRPr="001D7A30" w:rsidRDefault="00D26C01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开展学生公寓、教室</w:t>
      </w:r>
      <w:r w:rsidR="00C91756" w:rsidRPr="001D7A30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C91756" w:rsidRPr="001D7A30">
        <w:rPr>
          <w:rFonts w:asciiTheme="minorEastAsia" w:eastAsiaTheme="minorEastAsia" w:hAnsiTheme="minorEastAsia"/>
          <w:sz w:val="24"/>
          <w:szCs w:val="24"/>
        </w:rPr>
        <w:t>电</w:t>
      </w:r>
      <w:r w:rsidR="00C91756" w:rsidRPr="001D7A30">
        <w:rPr>
          <w:rFonts w:asciiTheme="minorEastAsia" w:eastAsiaTheme="minorEastAsia" w:hAnsiTheme="minorEastAsia" w:hint="eastAsia"/>
          <w:sz w:val="24"/>
          <w:szCs w:val="24"/>
        </w:rPr>
        <w:t>设施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安全隐患检查</w:t>
      </w:r>
      <w:r w:rsidR="00C91756" w:rsidRPr="001D7A30">
        <w:rPr>
          <w:rFonts w:asciiTheme="minorEastAsia" w:eastAsiaTheme="minorEastAsia" w:hAnsiTheme="minorEastAsia" w:hint="eastAsia"/>
          <w:sz w:val="24"/>
          <w:szCs w:val="24"/>
        </w:rPr>
        <w:t>排查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10F98" w:rsidRPr="001D7A30" w:rsidRDefault="00D26C01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配合招标办做好学生公寓空调招标前的现场</w:t>
      </w:r>
      <w:r w:rsidRPr="001D7A30">
        <w:rPr>
          <w:rFonts w:asciiTheme="minorEastAsia" w:eastAsiaTheme="minorEastAsia" w:hAnsiTheme="minorEastAsia"/>
          <w:sz w:val="24"/>
          <w:szCs w:val="24"/>
        </w:rPr>
        <w:t>勘察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工作。</w:t>
      </w:r>
    </w:p>
    <w:p w:rsidR="00164F99" w:rsidRPr="001D7A30" w:rsidRDefault="00164F99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1D7A30">
        <w:rPr>
          <w:rFonts w:asciiTheme="minorEastAsia" w:eastAsiaTheme="minorEastAsia" w:hAnsiTheme="minorEastAsia"/>
          <w:sz w:val="24"/>
          <w:szCs w:val="24"/>
        </w:rPr>
        <w:t>市供电局协调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生活区</w:t>
      </w:r>
      <w:r w:rsidRPr="001D7A30">
        <w:rPr>
          <w:rFonts w:asciiTheme="minorEastAsia" w:eastAsiaTheme="minorEastAsia" w:hAnsiTheme="minorEastAsia"/>
          <w:sz w:val="24"/>
          <w:szCs w:val="24"/>
        </w:rPr>
        <w:t>公共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用电</w:t>
      </w:r>
      <w:r w:rsidRPr="001D7A30">
        <w:rPr>
          <w:rFonts w:asciiTheme="minorEastAsia" w:eastAsiaTheme="minorEastAsia" w:hAnsiTheme="minorEastAsia"/>
          <w:sz w:val="24"/>
          <w:szCs w:val="24"/>
        </w:rPr>
        <w:t>费用结算及电表更换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事宜</w:t>
      </w:r>
      <w:r w:rsidRPr="001D7A30">
        <w:rPr>
          <w:rFonts w:asciiTheme="minorEastAsia" w:eastAsiaTheme="minorEastAsia" w:hAnsiTheme="minorEastAsia"/>
          <w:sz w:val="24"/>
          <w:szCs w:val="24"/>
        </w:rPr>
        <w:t>。</w:t>
      </w:r>
    </w:p>
    <w:p w:rsidR="00164F99" w:rsidRPr="001D7A30" w:rsidRDefault="00C24C4F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检修维护供暖管网，</w:t>
      </w:r>
      <w:proofErr w:type="gramStart"/>
      <w:r w:rsidRPr="001D7A30">
        <w:rPr>
          <w:rFonts w:asciiTheme="minorEastAsia" w:eastAsiaTheme="minorEastAsia" w:hAnsiTheme="minorEastAsia" w:hint="eastAsia"/>
          <w:sz w:val="24"/>
          <w:szCs w:val="24"/>
        </w:rPr>
        <w:t>西校处理</w:t>
      </w:r>
      <w:proofErr w:type="gramEnd"/>
      <w:r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暖气管道漏水</w:t>
      </w:r>
      <w:r w:rsidR="005E445A" w:rsidRPr="001D7A30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1</w:t>
      </w:r>
      <w:r w:rsidR="00926DC9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0</w:t>
      </w:r>
      <w:r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项</w:t>
      </w:r>
      <w:r w:rsidR="00B87F58"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、</w:t>
      </w:r>
      <w:r w:rsidR="00B87F58" w:rsidRPr="001D7A30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暖气不热</w:t>
      </w:r>
      <w:r w:rsidR="00926DC9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34</w:t>
      </w:r>
      <w:r w:rsidR="00B87F58"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项</w:t>
      </w:r>
      <w:r w:rsidR="00B87F58" w:rsidRPr="001D7A30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次</w:t>
      </w:r>
      <w:r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</w:t>
      </w:r>
      <w:proofErr w:type="gramStart"/>
      <w:r w:rsidRPr="001D7A3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东校</w:t>
      </w:r>
      <w:r w:rsidRPr="001D7A3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受理</w:t>
      </w:r>
      <w:proofErr w:type="gramEnd"/>
      <w:r w:rsidRPr="001D7A3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供暖维修服务</w:t>
      </w:r>
      <w:r w:rsidR="00926DC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42</w:t>
      </w:r>
      <w:r w:rsidRPr="001D7A3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项次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64F99" w:rsidRPr="001D7A30" w:rsidRDefault="00C24C4F" w:rsidP="00D26C01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完成水电等设施抢修施工任务</w:t>
      </w:r>
      <w:r w:rsidR="003D0EE4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项</w:t>
      </w:r>
      <w:r w:rsidR="00745D8E" w:rsidRPr="001D7A30">
        <w:rPr>
          <w:rFonts w:asciiTheme="minorEastAsia" w:eastAsiaTheme="minorEastAsia" w:hAnsiTheme="minorEastAsia" w:hint="eastAsia"/>
          <w:sz w:val="24"/>
          <w:szCs w:val="24"/>
        </w:rPr>
        <w:t>，实施大红炉</w:t>
      </w:r>
      <w:r w:rsidR="00745D8E" w:rsidRPr="001D7A30">
        <w:rPr>
          <w:rFonts w:asciiTheme="minorEastAsia" w:eastAsiaTheme="minorEastAsia" w:hAnsiTheme="minorEastAsia"/>
          <w:sz w:val="24"/>
          <w:szCs w:val="24"/>
        </w:rPr>
        <w:t>C座维修办公场所改造</w:t>
      </w:r>
      <w:r w:rsidR="00745D8E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91756" w:rsidRPr="001D7A30" w:rsidRDefault="00C24C4F" w:rsidP="00C91756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西校区完成公建区域日常零星维修</w:t>
      </w:r>
      <w:r w:rsidR="003D0EE4">
        <w:rPr>
          <w:rFonts w:ascii="宋体" w:hAnsi="宋体" w:cs="宋体" w:hint="eastAsia"/>
          <w:kern w:val="0"/>
          <w:sz w:val="24"/>
          <w:szCs w:val="24"/>
        </w:rPr>
        <w:t>2109</w:t>
      </w:r>
      <w:r w:rsidR="003D0EE4">
        <w:rPr>
          <w:rFonts w:ascii="宋体" w:hAnsi="宋体" w:cs="宋体" w:hint="eastAsia"/>
          <w:kern w:val="0"/>
          <w:sz w:val="24"/>
          <w:szCs w:val="24"/>
        </w:rPr>
        <w:t>项，公寓区域</w:t>
      </w:r>
      <w:r w:rsidR="003D0EE4">
        <w:rPr>
          <w:rFonts w:ascii="宋体" w:hAnsi="宋体" w:cs="宋体" w:hint="eastAsia"/>
          <w:kern w:val="0"/>
          <w:sz w:val="24"/>
          <w:szCs w:val="24"/>
        </w:rPr>
        <w:t>1660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项</w:t>
      </w:r>
      <w:r w:rsidR="00745D8E" w:rsidRPr="001D7A30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东校区完成</w:t>
      </w:r>
      <w:r w:rsidR="00735F53" w:rsidRPr="001D7A30">
        <w:rPr>
          <w:rFonts w:asciiTheme="minorEastAsia" w:eastAsiaTheme="minorEastAsia" w:hAnsiTheme="minorEastAsia" w:hint="eastAsia"/>
          <w:sz w:val="24"/>
          <w:szCs w:val="24"/>
        </w:rPr>
        <w:t>抢修</w:t>
      </w:r>
      <w:r w:rsidR="00735F53" w:rsidRPr="001D7A30">
        <w:rPr>
          <w:rFonts w:asciiTheme="minorEastAsia" w:eastAsiaTheme="minorEastAsia" w:hAnsiTheme="minorEastAsia"/>
          <w:sz w:val="24"/>
          <w:szCs w:val="24"/>
        </w:rPr>
        <w:t>任务</w:t>
      </w:r>
      <w:r w:rsidR="00735F53" w:rsidRPr="001D7A30">
        <w:rPr>
          <w:rFonts w:asciiTheme="minorEastAsia" w:eastAsiaTheme="minorEastAsia" w:hAnsiTheme="minorEastAsia" w:hint="eastAsia"/>
          <w:sz w:val="24"/>
          <w:szCs w:val="24"/>
        </w:rPr>
        <w:t>1项</w:t>
      </w:r>
      <w:r w:rsidR="00745D8E" w:rsidRPr="001D7A3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日常零星维修</w:t>
      </w:r>
      <w:r w:rsidR="00BA3B88" w:rsidRPr="001D7A30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926DC9">
        <w:rPr>
          <w:rFonts w:asciiTheme="minorEastAsia" w:eastAsiaTheme="minorEastAsia" w:hAnsiTheme="minorEastAsia" w:hint="eastAsia"/>
          <w:sz w:val="24"/>
          <w:szCs w:val="24"/>
        </w:rPr>
        <w:t>85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项次</w:t>
      </w:r>
      <w:r w:rsidR="00BA3B88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C367D" w:rsidRPr="001D7A30" w:rsidRDefault="00C91756" w:rsidP="002D39E2">
      <w:pPr>
        <w:pStyle w:val="ad"/>
        <w:numPr>
          <w:ilvl w:val="0"/>
          <w:numId w:val="3"/>
        </w:numPr>
        <w:spacing w:line="520" w:lineRule="exact"/>
        <w:ind w:left="0"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参加中国教育后勤协会能专委换届大会。</w:t>
      </w:r>
    </w:p>
    <w:p w:rsidR="00686790" w:rsidRPr="001D7A30" w:rsidRDefault="00C24C4F" w:rsidP="00DB0ED2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35" w:firstLine="566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会议对本周工作进行了部署</w:t>
      </w:r>
    </w:p>
    <w:p w:rsidR="0007196E" w:rsidRPr="001D7A30" w:rsidRDefault="00735F53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继续</w:t>
      </w:r>
      <w:r w:rsidR="00C24C4F" w:rsidRPr="001D7A30">
        <w:rPr>
          <w:rFonts w:asciiTheme="minorEastAsia" w:eastAsiaTheme="minorEastAsia" w:hAnsiTheme="minorEastAsia" w:hint="eastAsia"/>
          <w:sz w:val="24"/>
          <w:szCs w:val="24"/>
        </w:rPr>
        <w:t>开展“不忘初心</w:t>
      </w:r>
      <w:r w:rsidR="00C24C4F" w:rsidRPr="001D7A3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24C4F" w:rsidRPr="001D7A30">
        <w:rPr>
          <w:rFonts w:asciiTheme="minorEastAsia" w:eastAsiaTheme="minorEastAsia" w:hAnsiTheme="minorEastAsia" w:hint="eastAsia"/>
          <w:sz w:val="24"/>
          <w:szCs w:val="24"/>
        </w:rPr>
        <w:t>牢记使命”主题教育学习</w:t>
      </w:r>
      <w:r w:rsidR="00F06628" w:rsidRPr="001D7A30">
        <w:rPr>
          <w:rFonts w:asciiTheme="minorEastAsia" w:eastAsiaTheme="minorEastAsia" w:hAnsiTheme="minorEastAsia" w:hint="eastAsia"/>
          <w:sz w:val="24"/>
          <w:szCs w:val="24"/>
        </w:rPr>
        <w:t>问题整改</w:t>
      </w:r>
      <w:r w:rsidR="007700C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700C2">
        <w:rPr>
          <w:rFonts w:asciiTheme="minorEastAsia" w:eastAsiaTheme="minorEastAsia" w:hAnsiTheme="minorEastAsia"/>
          <w:sz w:val="24"/>
          <w:szCs w:val="24"/>
        </w:rPr>
        <w:t>收看《</w:t>
      </w:r>
      <w:r w:rsidR="007700C2">
        <w:rPr>
          <w:rFonts w:asciiTheme="minorEastAsia" w:eastAsiaTheme="minorEastAsia" w:hAnsiTheme="minorEastAsia" w:hint="eastAsia"/>
          <w:sz w:val="24"/>
          <w:szCs w:val="24"/>
        </w:rPr>
        <w:t>古</w:t>
      </w:r>
      <w:r w:rsidR="007700C2">
        <w:rPr>
          <w:rFonts w:asciiTheme="minorEastAsia" w:eastAsiaTheme="minorEastAsia" w:hAnsiTheme="minorEastAsia"/>
          <w:sz w:val="24"/>
          <w:szCs w:val="24"/>
        </w:rPr>
        <w:t>田军号》</w:t>
      </w:r>
      <w:r w:rsidR="007700C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700C2">
        <w:rPr>
          <w:rFonts w:asciiTheme="minorEastAsia" w:eastAsiaTheme="minorEastAsia" w:hAnsiTheme="minorEastAsia"/>
          <w:sz w:val="24"/>
          <w:szCs w:val="24"/>
        </w:rPr>
        <w:t>党员</w:t>
      </w:r>
      <w:r w:rsidR="007700C2">
        <w:rPr>
          <w:rFonts w:asciiTheme="minorEastAsia" w:eastAsiaTheme="minorEastAsia" w:hAnsiTheme="minorEastAsia" w:hint="eastAsia"/>
          <w:sz w:val="24"/>
          <w:szCs w:val="24"/>
        </w:rPr>
        <w:t>撰写</w:t>
      </w:r>
      <w:r w:rsidR="007700C2">
        <w:rPr>
          <w:rFonts w:asciiTheme="minorEastAsia" w:eastAsiaTheme="minorEastAsia" w:hAnsiTheme="minorEastAsia"/>
          <w:sz w:val="24"/>
          <w:szCs w:val="24"/>
        </w:rPr>
        <w:t>观后心得</w:t>
      </w:r>
      <w:bookmarkStart w:id="0" w:name="_GoBack"/>
      <w:bookmarkEnd w:id="0"/>
      <w:r w:rsidR="00C24C4F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A356B" w:rsidRPr="001D7A30" w:rsidRDefault="00C91756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上报</w:t>
      </w:r>
      <w:r w:rsidR="00DB0ED2" w:rsidRPr="001D7A30">
        <w:rPr>
          <w:rFonts w:asciiTheme="minorEastAsia" w:eastAsiaTheme="minorEastAsia" w:hAnsiTheme="minorEastAsia" w:hint="eastAsia"/>
          <w:sz w:val="24"/>
          <w:szCs w:val="24"/>
        </w:rPr>
        <w:t>严肃</w:t>
      </w:r>
      <w:r w:rsidR="00DB0ED2" w:rsidRPr="001D7A30">
        <w:rPr>
          <w:rFonts w:asciiTheme="minorEastAsia" w:eastAsiaTheme="minorEastAsia" w:hAnsiTheme="minorEastAsia"/>
          <w:sz w:val="24"/>
          <w:szCs w:val="24"/>
        </w:rPr>
        <w:t>财经纪律及小金</w:t>
      </w:r>
      <w:r w:rsidR="00DB0ED2" w:rsidRPr="001D7A30">
        <w:rPr>
          <w:rFonts w:asciiTheme="minorEastAsia" w:eastAsiaTheme="minorEastAsia" w:hAnsiTheme="minorEastAsia" w:hint="eastAsia"/>
          <w:sz w:val="24"/>
          <w:szCs w:val="24"/>
        </w:rPr>
        <w:t>库</w:t>
      </w:r>
      <w:r w:rsidR="00DB0ED2" w:rsidRPr="001D7A30">
        <w:rPr>
          <w:rFonts w:asciiTheme="minorEastAsia" w:eastAsiaTheme="minorEastAsia" w:hAnsiTheme="minorEastAsia"/>
          <w:sz w:val="24"/>
          <w:szCs w:val="24"/>
        </w:rPr>
        <w:t>自查自纠工作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报告</w:t>
      </w:r>
      <w:r w:rsidR="00CA356B"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91756" w:rsidRDefault="009227DD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核算</w:t>
      </w:r>
      <w:r w:rsidR="00C91756" w:rsidRPr="001D7A30">
        <w:rPr>
          <w:rFonts w:asciiTheme="minorEastAsia" w:eastAsiaTheme="minorEastAsia" w:hAnsiTheme="minorEastAsia" w:hint="eastAsia"/>
          <w:sz w:val="24"/>
          <w:szCs w:val="24"/>
        </w:rPr>
        <w:t>绩效</w:t>
      </w:r>
      <w:r w:rsidR="00C91756" w:rsidRPr="001D7A30">
        <w:rPr>
          <w:rFonts w:asciiTheme="minorEastAsia" w:eastAsiaTheme="minorEastAsia" w:hAnsiTheme="minorEastAsia"/>
          <w:sz w:val="24"/>
          <w:szCs w:val="24"/>
        </w:rPr>
        <w:t>工资</w:t>
      </w:r>
      <w:r w:rsidR="00C91756" w:rsidRPr="001D7A30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C91756" w:rsidRPr="001D7A30">
        <w:rPr>
          <w:rFonts w:asciiTheme="minorEastAsia" w:eastAsiaTheme="minorEastAsia" w:hAnsiTheme="minorEastAsia"/>
          <w:sz w:val="24"/>
          <w:szCs w:val="24"/>
        </w:rPr>
        <w:t>上报。</w:t>
      </w:r>
    </w:p>
    <w:p w:rsidR="006A0D8A" w:rsidRPr="001D7A30" w:rsidRDefault="006A0D8A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推进电力增容</w:t>
      </w:r>
      <w:r>
        <w:rPr>
          <w:rFonts w:asciiTheme="minorEastAsia" w:eastAsiaTheme="minorEastAsia" w:hAnsiTheme="minorEastAsia" w:hint="eastAsia"/>
          <w:sz w:val="24"/>
          <w:szCs w:val="24"/>
        </w:rPr>
        <w:t>工作。</w:t>
      </w:r>
    </w:p>
    <w:p w:rsidR="00C91756" w:rsidRPr="001D7A30" w:rsidRDefault="00AD7587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lastRenderedPageBreak/>
        <w:t>配合</w:t>
      </w:r>
      <w:r w:rsidRPr="001D7A30">
        <w:rPr>
          <w:rFonts w:asciiTheme="minorEastAsia" w:eastAsiaTheme="minorEastAsia" w:hAnsiTheme="minorEastAsia"/>
          <w:sz w:val="24"/>
          <w:szCs w:val="24"/>
        </w:rPr>
        <w:t>招标办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做好学生</w:t>
      </w:r>
      <w:r w:rsidRPr="001D7A30">
        <w:rPr>
          <w:rFonts w:asciiTheme="minorEastAsia" w:eastAsiaTheme="minorEastAsia" w:hAnsiTheme="minorEastAsia"/>
          <w:sz w:val="24"/>
          <w:szCs w:val="24"/>
        </w:rPr>
        <w:t>公寓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空调</w:t>
      </w:r>
      <w:r w:rsidRPr="001D7A30">
        <w:rPr>
          <w:rFonts w:asciiTheme="minorEastAsia" w:eastAsiaTheme="minorEastAsia" w:hAnsiTheme="minorEastAsia"/>
          <w:sz w:val="24"/>
          <w:szCs w:val="24"/>
        </w:rPr>
        <w:t>招标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Pr="001D7A30">
        <w:rPr>
          <w:rFonts w:asciiTheme="minorEastAsia" w:eastAsiaTheme="minorEastAsia" w:hAnsiTheme="minorEastAsia"/>
          <w:sz w:val="24"/>
          <w:szCs w:val="24"/>
        </w:rPr>
        <w:t>。</w:t>
      </w:r>
    </w:p>
    <w:p w:rsidR="00C91756" w:rsidRPr="001D7A30" w:rsidRDefault="00C91756" w:rsidP="00C91756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推进中</w:t>
      </w:r>
      <w:r w:rsidRPr="001D7A30">
        <w:rPr>
          <w:rFonts w:asciiTheme="minorEastAsia" w:eastAsiaTheme="minorEastAsia" w:hAnsiTheme="minorEastAsia"/>
          <w:sz w:val="24"/>
          <w:szCs w:val="24"/>
        </w:rPr>
        <w:t>水站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改</w:t>
      </w:r>
      <w:r w:rsidRPr="001D7A30">
        <w:rPr>
          <w:rFonts w:asciiTheme="minorEastAsia" w:eastAsiaTheme="minorEastAsia" w:hAnsiTheme="minorEastAsia"/>
          <w:sz w:val="24"/>
          <w:szCs w:val="24"/>
        </w:rPr>
        <w:t>建、新建项目</w:t>
      </w:r>
      <w:r w:rsidR="00AD7587" w:rsidRPr="001D7A30">
        <w:rPr>
          <w:rFonts w:asciiTheme="minorEastAsia" w:eastAsiaTheme="minorEastAsia" w:hAnsiTheme="minorEastAsia" w:hint="eastAsia"/>
          <w:sz w:val="24"/>
          <w:szCs w:val="24"/>
        </w:rPr>
        <w:t>建设</w:t>
      </w:r>
      <w:r w:rsidR="00AD7587" w:rsidRPr="001D7A30">
        <w:rPr>
          <w:rFonts w:asciiTheme="minorEastAsia" w:eastAsiaTheme="minorEastAsia" w:hAnsiTheme="minorEastAsia"/>
          <w:sz w:val="24"/>
          <w:szCs w:val="24"/>
        </w:rPr>
        <w:t>提升改造工作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D7587" w:rsidRPr="001D7A30" w:rsidRDefault="00AD7587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配合</w:t>
      </w:r>
      <w:r w:rsidRPr="001D7A30">
        <w:rPr>
          <w:rFonts w:asciiTheme="minorEastAsia" w:eastAsiaTheme="minorEastAsia" w:hAnsiTheme="minorEastAsia"/>
          <w:sz w:val="24"/>
          <w:szCs w:val="24"/>
        </w:rPr>
        <w:t>后勤处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对学校用</w:t>
      </w:r>
      <w:r w:rsidRPr="001D7A30">
        <w:rPr>
          <w:rFonts w:asciiTheme="minorEastAsia" w:eastAsiaTheme="minorEastAsia" w:hAnsiTheme="minorEastAsia"/>
          <w:sz w:val="24"/>
          <w:szCs w:val="24"/>
        </w:rPr>
        <w:t>水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Pr="001D7A30">
        <w:rPr>
          <w:rFonts w:asciiTheme="minorEastAsia" w:eastAsiaTheme="minorEastAsia" w:hAnsiTheme="minorEastAsia"/>
          <w:sz w:val="24"/>
          <w:szCs w:val="24"/>
        </w:rPr>
        <w:t>电管理既有文件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Pr="001D7A30">
        <w:rPr>
          <w:rFonts w:asciiTheme="minorEastAsia" w:eastAsiaTheme="minorEastAsia" w:hAnsiTheme="minorEastAsia"/>
          <w:sz w:val="24"/>
          <w:szCs w:val="24"/>
        </w:rPr>
        <w:t>修订完善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D7587" w:rsidRPr="001D7A30" w:rsidRDefault="00AD7587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开展部门</w:t>
      </w:r>
      <w:r w:rsidRPr="001D7A30">
        <w:rPr>
          <w:rFonts w:asciiTheme="minorEastAsia" w:eastAsiaTheme="minorEastAsia" w:hAnsiTheme="minorEastAsia"/>
          <w:sz w:val="24"/>
          <w:szCs w:val="24"/>
        </w:rPr>
        <w:t>安全自查，迎接学校安全大检查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B0ED2" w:rsidRPr="001D7A30" w:rsidRDefault="00DB0ED2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/>
          <w:sz w:val="24"/>
          <w:szCs w:val="24"/>
        </w:rPr>
        <w:t>做好浴室交接</w:t>
      </w:r>
      <w:r w:rsidR="00AD7587" w:rsidRPr="001D7A3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D7587" w:rsidRPr="001D7A30">
        <w:rPr>
          <w:rFonts w:asciiTheme="minorEastAsia" w:eastAsiaTheme="minorEastAsia" w:hAnsiTheme="minorEastAsia"/>
          <w:sz w:val="24"/>
          <w:szCs w:val="24"/>
        </w:rPr>
        <w:t>后续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AD7587" w:rsidRPr="001D7A3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D7587" w:rsidRPr="001D7A30">
        <w:rPr>
          <w:rFonts w:asciiTheme="minorEastAsia" w:eastAsiaTheme="minorEastAsia" w:hAnsiTheme="minorEastAsia"/>
          <w:sz w:val="24"/>
          <w:szCs w:val="24"/>
        </w:rPr>
        <w:t>完善运行管理制度</w:t>
      </w:r>
      <w:r w:rsidRPr="001D7A30">
        <w:rPr>
          <w:rFonts w:asciiTheme="minorEastAsia" w:eastAsiaTheme="minorEastAsia" w:hAnsiTheme="minorEastAsia"/>
          <w:sz w:val="24"/>
          <w:szCs w:val="24"/>
        </w:rPr>
        <w:t>。</w:t>
      </w:r>
    </w:p>
    <w:p w:rsidR="00AD7587" w:rsidRPr="001D7A30" w:rsidRDefault="00AD7587" w:rsidP="00DB0ED2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做好学生</w:t>
      </w:r>
      <w:r w:rsidRPr="001D7A30">
        <w:rPr>
          <w:rFonts w:asciiTheme="minorEastAsia" w:eastAsiaTheme="minorEastAsia" w:hAnsiTheme="minorEastAsia"/>
          <w:sz w:val="24"/>
          <w:szCs w:val="24"/>
        </w:rPr>
        <w:t>公寓调整后的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供电</w:t>
      </w:r>
      <w:r w:rsidRPr="001D7A30">
        <w:rPr>
          <w:rFonts w:asciiTheme="minorEastAsia" w:eastAsiaTheme="minorEastAsia" w:hAnsiTheme="minorEastAsia"/>
          <w:sz w:val="24"/>
          <w:szCs w:val="24"/>
        </w:rPr>
        <w:t>、供暖等能源保障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F3F9E" w:rsidRPr="001D7A30" w:rsidRDefault="00AD7587" w:rsidP="00AD7587">
      <w:pPr>
        <w:pStyle w:val="ad"/>
        <w:numPr>
          <w:ilvl w:val="0"/>
          <w:numId w:val="5"/>
        </w:numPr>
        <w:spacing w:line="520" w:lineRule="exact"/>
        <w:ind w:left="0" w:firstLineChars="157" w:firstLine="377"/>
        <w:rPr>
          <w:rFonts w:asciiTheme="minorEastAsia" w:eastAsiaTheme="minorEastAsia" w:hAnsiTheme="minorEastAsia"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sz w:val="24"/>
          <w:szCs w:val="24"/>
        </w:rPr>
        <w:t>寒假</w:t>
      </w:r>
      <w:r w:rsidRPr="001D7A30">
        <w:rPr>
          <w:rFonts w:asciiTheme="minorEastAsia" w:eastAsiaTheme="minorEastAsia" w:hAnsiTheme="minorEastAsia"/>
          <w:sz w:val="24"/>
          <w:szCs w:val="24"/>
        </w:rPr>
        <w:t>工作计划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D7A30">
        <w:rPr>
          <w:rFonts w:asciiTheme="minorEastAsia" w:eastAsiaTheme="minorEastAsia" w:hAnsiTheme="minorEastAsia"/>
          <w:sz w:val="24"/>
          <w:szCs w:val="24"/>
        </w:rPr>
        <w:t>值班计划制订</w:t>
      </w:r>
      <w:r w:rsidRPr="001D7A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D7587" w:rsidRPr="001D7A30" w:rsidRDefault="00AD7587" w:rsidP="00DC4367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会议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通报了参加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中国教育后勤协会能专委换届大会有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关情况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查玉喜副校长当选为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中国教育后勤协会能专委副</w:t>
      </w:r>
      <w:r w:rsidR="00873DF3">
        <w:rPr>
          <w:rFonts w:asciiTheme="minorEastAsia" w:eastAsiaTheme="minorEastAsia" w:hAnsiTheme="minorEastAsia" w:hint="eastAsia"/>
          <w:b/>
          <w:sz w:val="24"/>
          <w:szCs w:val="24"/>
        </w:rPr>
        <w:t>主</w:t>
      </w:r>
      <w:r w:rsidR="00873DF3">
        <w:rPr>
          <w:rFonts w:asciiTheme="minorEastAsia" w:eastAsiaTheme="minorEastAsia" w:hAnsiTheme="minorEastAsia"/>
          <w:b/>
          <w:sz w:val="24"/>
          <w:szCs w:val="24"/>
        </w:rPr>
        <w:t>任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，蔡文</w:t>
      </w:r>
      <w:r w:rsidR="007700C2">
        <w:rPr>
          <w:rFonts w:asciiTheme="minorEastAsia" w:eastAsiaTheme="minorEastAsia" w:hAnsiTheme="minorEastAsia" w:hint="eastAsia"/>
          <w:b/>
          <w:sz w:val="24"/>
          <w:szCs w:val="24"/>
        </w:rPr>
        <w:t>处长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当选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中国教育后勤协会能专委副</w:t>
      </w:r>
      <w:r w:rsidRPr="001D7A30">
        <w:rPr>
          <w:rFonts w:asciiTheme="minorEastAsia" w:eastAsiaTheme="minorEastAsia" w:hAnsiTheme="minorEastAsia"/>
          <w:b/>
          <w:sz w:val="24"/>
          <w:szCs w:val="24"/>
        </w:rPr>
        <w:t>秘书长</w:t>
      </w: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3D2A10" w:rsidRPr="001D7A30" w:rsidRDefault="0099586F" w:rsidP="00DC4367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Chars="204" w:firstLine="49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1D7A30">
        <w:rPr>
          <w:rFonts w:asciiTheme="minorEastAsia" w:eastAsiaTheme="minorEastAsia" w:hAnsiTheme="minorEastAsia" w:hint="eastAsia"/>
          <w:b/>
          <w:sz w:val="24"/>
          <w:szCs w:val="24"/>
        </w:rPr>
        <w:t>会议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讨论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研究了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严肃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财经纪律及小金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库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自查自纠工作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，要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求中心全体人员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严格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落实张祥云副校长调研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指导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时提出的工作要求，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强化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廉政风险防控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，严格按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程序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按规矩办事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。梳理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负面清单和底线清单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明确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廉政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底线、红线，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明确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工作程序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和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权责界线</w:t>
      </w:r>
      <w:r w:rsidR="001D7A30" w:rsidRPr="001D7A30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1D7A30" w:rsidRPr="001D7A30">
        <w:rPr>
          <w:rFonts w:asciiTheme="minorEastAsia" w:eastAsiaTheme="minorEastAsia" w:hAnsiTheme="minorEastAsia"/>
          <w:b/>
          <w:sz w:val="24"/>
          <w:szCs w:val="24"/>
        </w:rPr>
        <w:t>确保廉政安全。</w:t>
      </w:r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977037" w:rsidRDefault="00977037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</w:p>
    <w:p w:rsidR="00686790" w:rsidRPr="0075602E" w:rsidRDefault="00C24C4F" w:rsidP="00AA490D">
      <w:pPr>
        <w:spacing w:line="520" w:lineRule="exact"/>
        <w:ind w:firstLineChars="204" w:firstLine="49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报：</w:t>
      </w:r>
      <w:r w:rsidR="00DC4367">
        <w:rPr>
          <w:rFonts w:ascii="宋体" w:eastAsia="宋体" w:hAnsi="宋体" w:hint="eastAsia"/>
          <w:b/>
          <w:sz w:val="24"/>
          <w:szCs w:val="24"/>
        </w:rPr>
        <w:t>张祥云</w:t>
      </w:r>
      <w:r w:rsidRPr="0075602E">
        <w:rPr>
          <w:rFonts w:ascii="宋体" w:eastAsia="宋体" w:hAnsi="宋体" w:hint="eastAsia"/>
          <w:b/>
          <w:sz w:val="24"/>
          <w:szCs w:val="24"/>
        </w:rPr>
        <w:t>副校长</w:t>
      </w:r>
    </w:p>
    <w:p w:rsidR="003D2A10" w:rsidRDefault="00C24C4F" w:rsidP="00884238">
      <w:pPr>
        <w:spacing w:line="520" w:lineRule="exact"/>
        <w:ind w:firstLineChars="404" w:firstLine="973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后勤管理处党总支书记、处长、党总支副书记、副处长</w:t>
      </w:r>
    </w:p>
    <w:p w:rsidR="00686790" w:rsidRDefault="00C24C4F" w:rsidP="00AA490D">
      <w:pPr>
        <w:spacing w:line="520" w:lineRule="exact"/>
        <w:ind w:firstLineChars="204" w:firstLine="49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                                            </w:t>
      </w:r>
    </w:p>
    <w:p w:rsidR="00686790" w:rsidRDefault="00C24C4F" w:rsidP="007471C3">
      <w:pPr>
        <w:spacing w:line="520" w:lineRule="exact"/>
        <w:ind w:firstLineChars="2254" w:firstLine="541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</w:t>
      </w:r>
      <w:r w:rsidR="001D7A30"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 w:rsidR="001D7A30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1D7A30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686790" w:rsidSect="0035693B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1F" w:rsidRDefault="00802F1F">
      <w:r>
        <w:separator/>
      </w:r>
    </w:p>
  </w:endnote>
  <w:endnote w:type="continuationSeparator" w:id="0">
    <w:p w:rsidR="00802F1F" w:rsidRDefault="008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1F" w:rsidRDefault="00802F1F">
      <w:r>
        <w:separator/>
      </w:r>
    </w:p>
  </w:footnote>
  <w:footnote w:type="continuationSeparator" w:id="0">
    <w:p w:rsidR="00802F1F" w:rsidRDefault="0080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0" w:rsidRDefault="0068679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5B3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198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abstractNum w:abstractNumId="1" w15:restartNumberingAfterBreak="0">
    <w:nsid w:val="16613FF9"/>
    <w:multiLevelType w:val="hybridMultilevel"/>
    <w:tmpl w:val="90C0BD44"/>
    <w:lvl w:ilvl="0" w:tplc="47387B7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BE6F52"/>
    <w:multiLevelType w:val="multilevel"/>
    <w:tmpl w:val="1BBE6F52"/>
    <w:lvl w:ilvl="0">
      <w:start w:val="1"/>
      <w:numFmt w:val="chineseCountingThousand"/>
      <w:suff w:val="nothing"/>
      <w:lvlText w:val="(%1)"/>
      <w:lvlJc w:val="left"/>
      <w:pPr>
        <w:ind w:left="2406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437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79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1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563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5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7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89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16" w:hanging="420"/>
      </w:pPr>
      <w:rPr>
        <w:rFonts w:cs="Times New Roman"/>
      </w:rPr>
    </w:lvl>
  </w:abstractNum>
  <w:abstractNum w:abstractNumId="3" w15:restartNumberingAfterBreak="0">
    <w:nsid w:val="5E9827C7"/>
    <w:multiLevelType w:val="multilevel"/>
    <w:tmpl w:val="32A43DE8"/>
    <w:lvl w:ilvl="0">
      <w:start w:val="1"/>
      <w:numFmt w:val="chineseCountingThousand"/>
      <w:suff w:val="nothing"/>
      <w:lvlText w:val="%1、"/>
      <w:lvlJc w:val="left"/>
      <w:pPr>
        <w:ind w:left="3840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4" w15:restartNumberingAfterBreak="0">
    <w:nsid w:val="775A79B5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1839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-185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143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101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-59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-17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6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2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75"/>
    <w:rsid w:val="00000C17"/>
    <w:rsid w:val="00001D13"/>
    <w:rsid w:val="00003D1B"/>
    <w:rsid w:val="00006705"/>
    <w:rsid w:val="0001423A"/>
    <w:rsid w:val="0001706C"/>
    <w:rsid w:val="00017B02"/>
    <w:rsid w:val="00022E28"/>
    <w:rsid w:val="000253BF"/>
    <w:rsid w:val="00032EA0"/>
    <w:rsid w:val="00041FA2"/>
    <w:rsid w:val="0004469E"/>
    <w:rsid w:val="00046B45"/>
    <w:rsid w:val="00051F70"/>
    <w:rsid w:val="00052B4C"/>
    <w:rsid w:val="0006472D"/>
    <w:rsid w:val="0007196E"/>
    <w:rsid w:val="00071D41"/>
    <w:rsid w:val="000765F4"/>
    <w:rsid w:val="00081E0C"/>
    <w:rsid w:val="00084601"/>
    <w:rsid w:val="00087619"/>
    <w:rsid w:val="00096E39"/>
    <w:rsid w:val="000A0444"/>
    <w:rsid w:val="000B1A2F"/>
    <w:rsid w:val="000B63BE"/>
    <w:rsid w:val="000C2E2E"/>
    <w:rsid w:val="000D3FA6"/>
    <w:rsid w:val="0010246B"/>
    <w:rsid w:val="00102DDB"/>
    <w:rsid w:val="00111735"/>
    <w:rsid w:val="00126593"/>
    <w:rsid w:val="001412F6"/>
    <w:rsid w:val="00145DE6"/>
    <w:rsid w:val="001539E3"/>
    <w:rsid w:val="00164F99"/>
    <w:rsid w:val="00176234"/>
    <w:rsid w:val="00184780"/>
    <w:rsid w:val="001A137D"/>
    <w:rsid w:val="001B0EFA"/>
    <w:rsid w:val="001B1975"/>
    <w:rsid w:val="001B1CC5"/>
    <w:rsid w:val="001B4A38"/>
    <w:rsid w:val="001C628A"/>
    <w:rsid w:val="001C6999"/>
    <w:rsid w:val="001D7A30"/>
    <w:rsid w:val="001E21C6"/>
    <w:rsid w:val="001E3D97"/>
    <w:rsid w:val="001E5684"/>
    <w:rsid w:val="001F1471"/>
    <w:rsid w:val="001F2099"/>
    <w:rsid w:val="001F4EE0"/>
    <w:rsid w:val="00212171"/>
    <w:rsid w:val="002141D0"/>
    <w:rsid w:val="00226866"/>
    <w:rsid w:val="0023754C"/>
    <w:rsid w:val="00246410"/>
    <w:rsid w:val="00246FF2"/>
    <w:rsid w:val="00264A77"/>
    <w:rsid w:val="002C4984"/>
    <w:rsid w:val="002C5100"/>
    <w:rsid w:val="002D49BF"/>
    <w:rsid w:val="002E3EB9"/>
    <w:rsid w:val="002E55D7"/>
    <w:rsid w:val="002F15FE"/>
    <w:rsid w:val="002F3988"/>
    <w:rsid w:val="00301F73"/>
    <w:rsid w:val="0031120C"/>
    <w:rsid w:val="00312AC7"/>
    <w:rsid w:val="00321A94"/>
    <w:rsid w:val="003308F2"/>
    <w:rsid w:val="00344121"/>
    <w:rsid w:val="0035693B"/>
    <w:rsid w:val="00360BE3"/>
    <w:rsid w:val="00371491"/>
    <w:rsid w:val="00371FA8"/>
    <w:rsid w:val="00373EC4"/>
    <w:rsid w:val="0037420D"/>
    <w:rsid w:val="00377A94"/>
    <w:rsid w:val="00386DB6"/>
    <w:rsid w:val="003C091B"/>
    <w:rsid w:val="003D0EE4"/>
    <w:rsid w:val="003D2A10"/>
    <w:rsid w:val="003D51B1"/>
    <w:rsid w:val="003E342E"/>
    <w:rsid w:val="003E4503"/>
    <w:rsid w:val="003F27B1"/>
    <w:rsid w:val="003F2EBC"/>
    <w:rsid w:val="003F5980"/>
    <w:rsid w:val="00401862"/>
    <w:rsid w:val="004068FD"/>
    <w:rsid w:val="00412ACD"/>
    <w:rsid w:val="00434B8D"/>
    <w:rsid w:val="00472105"/>
    <w:rsid w:val="0048038B"/>
    <w:rsid w:val="00485F13"/>
    <w:rsid w:val="00490A2B"/>
    <w:rsid w:val="00491222"/>
    <w:rsid w:val="00494B40"/>
    <w:rsid w:val="004B09D7"/>
    <w:rsid w:val="004B246A"/>
    <w:rsid w:val="004B4F77"/>
    <w:rsid w:val="004C3870"/>
    <w:rsid w:val="004C6E9D"/>
    <w:rsid w:val="004D0130"/>
    <w:rsid w:val="004D4EB3"/>
    <w:rsid w:val="004D7065"/>
    <w:rsid w:val="004E5BB1"/>
    <w:rsid w:val="004E6A6A"/>
    <w:rsid w:val="004F3F0D"/>
    <w:rsid w:val="004F6072"/>
    <w:rsid w:val="004F6489"/>
    <w:rsid w:val="005141E2"/>
    <w:rsid w:val="00515FC1"/>
    <w:rsid w:val="00516884"/>
    <w:rsid w:val="0051705D"/>
    <w:rsid w:val="00534193"/>
    <w:rsid w:val="00541B21"/>
    <w:rsid w:val="005466F9"/>
    <w:rsid w:val="0055169B"/>
    <w:rsid w:val="005576AF"/>
    <w:rsid w:val="00563A34"/>
    <w:rsid w:val="00563F98"/>
    <w:rsid w:val="00566AF9"/>
    <w:rsid w:val="005677B1"/>
    <w:rsid w:val="00584168"/>
    <w:rsid w:val="00586810"/>
    <w:rsid w:val="00586F4A"/>
    <w:rsid w:val="00592A5D"/>
    <w:rsid w:val="005A024A"/>
    <w:rsid w:val="005A10AA"/>
    <w:rsid w:val="005C0195"/>
    <w:rsid w:val="005E445A"/>
    <w:rsid w:val="005F4073"/>
    <w:rsid w:val="005F4CE3"/>
    <w:rsid w:val="005F52FB"/>
    <w:rsid w:val="006160F7"/>
    <w:rsid w:val="006208A0"/>
    <w:rsid w:val="00633C33"/>
    <w:rsid w:val="00637B09"/>
    <w:rsid w:val="00646BCB"/>
    <w:rsid w:val="006567B9"/>
    <w:rsid w:val="006762A8"/>
    <w:rsid w:val="0067708D"/>
    <w:rsid w:val="00681D3E"/>
    <w:rsid w:val="006849FD"/>
    <w:rsid w:val="00686790"/>
    <w:rsid w:val="006874CC"/>
    <w:rsid w:val="006A0D8A"/>
    <w:rsid w:val="006A1D83"/>
    <w:rsid w:val="006B5124"/>
    <w:rsid w:val="006D0024"/>
    <w:rsid w:val="006D5210"/>
    <w:rsid w:val="006D7F25"/>
    <w:rsid w:val="006E5D66"/>
    <w:rsid w:val="006E6568"/>
    <w:rsid w:val="006F3F9E"/>
    <w:rsid w:val="006F79F3"/>
    <w:rsid w:val="00702235"/>
    <w:rsid w:val="00707073"/>
    <w:rsid w:val="0072383D"/>
    <w:rsid w:val="0072552A"/>
    <w:rsid w:val="00730888"/>
    <w:rsid w:val="00735F53"/>
    <w:rsid w:val="00745D8E"/>
    <w:rsid w:val="007471C3"/>
    <w:rsid w:val="00752262"/>
    <w:rsid w:val="0075602E"/>
    <w:rsid w:val="00766A5F"/>
    <w:rsid w:val="007700C2"/>
    <w:rsid w:val="00770924"/>
    <w:rsid w:val="00773CA5"/>
    <w:rsid w:val="007741D3"/>
    <w:rsid w:val="0078344F"/>
    <w:rsid w:val="00784A34"/>
    <w:rsid w:val="007968D4"/>
    <w:rsid w:val="007A74CE"/>
    <w:rsid w:val="007B2694"/>
    <w:rsid w:val="007B7402"/>
    <w:rsid w:val="007C4DF1"/>
    <w:rsid w:val="007D3AFA"/>
    <w:rsid w:val="007D6A0F"/>
    <w:rsid w:val="007E5D70"/>
    <w:rsid w:val="007E6004"/>
    <w:rsid w:val="007F09BD"/>
    <w:rsid w:val="008027C3"/>
    <w:rsid w:val="00802F1F"/>
    <w:rsid w:val="00813C03"/>
    <w:rsid w:val="00821274"/>
    <w:rsid w:val="008219F0"/>
    <w:rsid w:val="00831642"/>
    <w:rsid w:val="00831A6B"/>
    <w:rsid w:val="00840E63"/>
    <w:rsid w:val="00847CC4"/>
    <w:rsid w:val="00850DDD"/>
    <w:rsid w:val="0085452B"/>
    <w:rsid w:val="008673C6"/>
    <w:rsid w:val="00867764"/>
    <w:rsid w:val="00873DF3"/>
    <w:rsid w:val="00880427"/>
    <w:rsid w:val="00881B70"/>
    <w:rsid w:val="00884238"/>
    <w:rsid w:val="0088591F"/>
    <w:rsid w:val="008931AB"/>
    <w:rsid w:val="008B0AA7"/>
    <w:rsid w:val="008B435E"/>
    <w:rsid w:val="008C1A27"/>
    <w:rsid w:val="008C315A"/>
    <w:rsid w:val="008D1E38"/>
    <w:rsid w:val="008D42C6"/>
    <w:rsid w:val="008D656E"/>
    <w:rsid w:val="008D7856"/>
    <w:rsid w:val="008E383C"/>
    <w:rsid w:val="009227DD"/>
    <w:rsid w:val="00926DC9"/>
    <w:rsid w:val="00927C54"/>
    <w:rsid w:val="00927CBA"/>
    <w:rsid w:val="009408FF"/>
    <w:rsid w:val="00945C19"/>
    <w:rsid w:val="00952802"/>
    <w:rsid w:val="009539E2"/>
    <w:rsid w:val="009576EB"/>
    <w:rsid w:val="00963CBB"/>
    <w:rsid w:val="00977037"/>
    <w:rsid w:val="00986B2C"/>
    <w:rsid w:val="00992B86"/>
    <w:rsid w:val="0099586F"/>
    <w:rsid w:val="009A3468"/>
    <w:rsid w:val="009C1A6D"/>
    <w:rsid w:val="009C367D"/>
    <w:rsid w:val="009F2B80"/>
    <w:rsid w:val="00A0168C"/>
    <w:rsid w:val="00A170CF"/>
    <w:rsid w:val="00A27AF5"/>
    <w:rsid w:val="00A3608E"/>
    <w:rsid w:val="00A51586"/>
    <w:rsid w:val="00A6160C"/>
    <w:rsid w:val="00A636EC"/>
    <w:rsid w:val="00A73F43"/>
    <w:rsid w:val="00A77F8C"/>
    <w:rsid w:val="00A91087"/>
    <w:rsid w:val="00A95FB6"/>
    <w:rsid w:val="00AA490D"/>
    <w:rsid w:val="00AB4DB4"/>
    <w:rsid w:val="00AB5F26"/>
    <w:rsid w:val="00AC3120"/>
    <w:rsid w:val="00AD7587"/>
    <w:rsid w:val="00AE0CFA"/>
    <w:rsid w:val="00AE5699"/>
    <w:rsid w:val="00AE7097"/>
    <w:rsid w:val="00B161FD"/>
    <w:rsid w:val="00B21CBD"/>
    <w:rsid w:val="00B24D7B"/>
    <w:rsid w:val="00B263CF"/>
    <w:rsid w:val="00B301C9"/>
    <w:rsid w:val="00B30582"/>
    <w:rsid w:val="00B326DC"/>
    <w:rsid w:val="00B406A5"/>
    <w:rsid w:val="00B43A7E"/>
    <w:rsid w:val="00B52B7E"/>
    <w:rsid w:val="00B553DA"/>
    <w:rsid w:val="00B66A65"/>
    <w:rsid w:val="00B814BE"/>
    <w:rsid w:val="00B87F58"/>
    <w:rsid w:val="00B975C3"/>
    <w:rsid w:val="00BA3B88"/>
    <w:rsid w:val="00BA7BA2"/>
    <w:rsid w:val="00BA7BBC"/>
    <w:rsid w:val="00BB495A"/>
    <w:rsid w:val="00BD5A87"/>
    <w:rsid w:val="00BE4EDE"/>
    <w:rsid w:val="00C10F98"/>
    <w:rsid w:val="00C173A9"/>
    <w:rsid w:val="00C241CB"/>
    <w:rsid w:val="00C24C4F"/>
    <w:rsid w:val="00C262EE"/>
    <w:rsid w:val="00C334BE"/>
    <w:rsid w:val="00C423D8"/>
    <w:rsid w:val="00C427C3"/>
    <w:rsid w:val="00C4408F"/>
    <w:rsid w:val="00C44C6F"/>
    <w:rsid w:val="00C91756"/>
    <w:rsid w:val="00CA07A8"/>
    <w:rsid w:val="00CA356B"/>
    <w:rsid w:val="00CB03D4"/>
    <w:rsid w:val="00CB60BF"/>
    <w:rsid w:val="00CC2F82"/>
    <w:rsid w:val="00CD2B9B"/>
    <w:rsid w:val="00CE493D"/>
    <w:rsid w:val="00CE724C"/>
    <w:rsid w:val="00CF705F"/>
    <w:rsid w:val="00D028A5"/>
    <w:rsid w:val="00D13259"/>
    <w:rsid w:val="00D16DD2"/>
    <w:rsid w:val="00D2333F"/>
    <w:rsid w:val="00D26C01"/>
    <w:rsid w:val="00D33050"/>
    <w:rsid w:val="00D364C8"/>
    <w:rsid w:val="00D44175"/>
    <w:rsid w:val="00D667C3"/>
    <w:rsid w:val="00D72F21"/>
    <w:rsid w:val="00D9701B"/>
    <w:rsid w:val="00DA1FBF"/>
    <w:rsid w:val="00DB0ED2"/>
    <w:rsid w:val="00DB7674"/>
    <w:rsid w:val="00DC1C98"/>
    <w:rsid w:val="00DC37BD"/>
    <w:rsid w:val="00DC4367"/>
    <w:rsid w:val="00DC5882"/>
    <w:rsid w:val="00DC7A80"/>
    <w:rsid w:val="00DE0FEB"/>
    <w:rsid w:val="00DE4126"/>
    <w:rsid w:val="00E033EE"/>
    <w:rsid w:val="00E04CBB"/>
    <w:rsid w:val="00E24177"/>
    <w:rsid w:val="00E242A6"/>
    <w:rsid w:val="00E24E06"/>
    <w:rsid w:val="00E343A6"/>
    <w:rsid w:val="00E422FD"/>
    <w:rsid w:val="00E56830"/>
    <w:rsid w:val="00E75F7B"/>
    <w:rsid w:val="00E773A0"/>
    <w:rsid w:val="00E843C2"/>
    <w:rsid w:val="00E850BE"/>
    <w:rsid w:val="00EB1809"/>
    <w:rsid w:val="00EC4DCC"/>
    <w:rsid w:val="00EC788A"/>
    <w:rsid w:val="00ED37C8"/>
    <w:rsid w:val="00ED40BC"/>
    <w:rsid w:val="00ED614C"/>
    <w:rsid w:val="00EE4DB0"/>
    <w:rsid w:val="00EE6836"/>
    <w:rsid w:val="00F06628"/>
    <w:rsid w:val="00F2112E"/>
    <w:rsid w:val="00F2403F"/>
    <w:rsid w:val="00F25634"/>
    <w:rsid w:val="00F26E20"/>
    <w:rsid w:val="00F2741B"/>
    <w:rsid w:val="00F41EE0"/>
    <w:rsid w:val="00F57C9B"/>
    <w:rsid w:val="00F76169"/>
    <w:rsid w:val="00F84076"/>
    <w:rsid w:val="00F86C20"/>
    <w:rsid w:val="00F96D91"/>
    <w:rsid w:val="00F9782C"/>
    <w:rsid w:val="00FA0B22"/>
    <w:rsid w:val="00FA2B53"/>
    <w:rsid w:val="00FB2C5F"/>
    <w:rsid w:val="00FB56C8"/>
    <w:rsid w:val="00FB644D"/>
    <w:rsid w:val="00FB78A9"/>
    <w:rsid w:val="00FC0E7C"/>
    <w:rsid w:val="00FD5085"/>
    <w:rsid w:val="00FF751C"/>
    <w:rsid w:val="045F6269"/>
    <w:rsid w:val="0A33471B"/>
    <w:rsid w:val="2BD967F9"/>
    <w:rsid w:val="333B04E6"/>
    <w:rsid w:val="44605BBF"/>
    <w:rsid w:val="673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98FE3"/>
  <w15:docId w15:val="{26255735-98B1-4C53-B6E2-4B8880D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5693B"/>
    <w:pPr>
      <w:shd w:val="clear" w:color="auto" w:fill="000080"/>
    </w:pPr>
    <w:rPr>
      <w:rFonts w:ascii="Calibri" w:eastAsia="宋体" w:hAnsi="Calibr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93B"/>
    <w:rPr>
      <w:sz w:val="18"/>
      <w:szCs w:val="18"/>
    </w:rPr>
  </w:style>
  <w:style w:type="paragraph" w:styleId="a7">
    <w:name w:val="footer"/>
    <w:basedOn w:val="a"/>
    <w:link w:val="a8"/>
    <w:uiPriority w:val="99"/>
    <w:rsid w:val="0035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35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3569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文档结构图 字符"/>
    <w:link w:val="a3"/>
    <w:uiPriority w:val="99"/>
    <w:semiHidden/>
    <w:locked/>
    <w:rsid w:val="0035693B"/>
    <w:rPr>
      <w:rFonts w:ascii="Calibri" w:eastAsia="宋体" w:hAnsi="Calibri" w:cs="Times New Roman"/>
      <w:sz w:val="24"/>
      <w:szCs w:val="24"/>
      <w:shd w:val="clear" w:color="auto" w:fill="000080"/>
    </w:rPr>
  </w:style>
  <w:style w:type="character" w:customStyle="1" w:styleId="a8">
    <w:name w:val="页脚 字符"/>
    <w:link w:val="a7"/>
    <w:uiPriority w:val="99"/>
    <w:locked/>
    <w:rsid w:val="0035693B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sid w:val="0035693B"/>
    <w:rPr>
      <w:rFonts w:cs="Times New Roman"/>
      <w:sz w:val="18"/>
      <w:szCs w:val="18"/>
    </w:rPr>
  </w:style>
  <w:style w:type="character" w:customStyle="1" w:styleId="ac">
    <w:name w:val="副标题 字符"/>
    <w:link w:val="ab"/>
    <w:uiPriority w:val="99"/>
    <w:locked/>
    <w:rsid w:val="0035693B"/>
    <w:rPr>
      <w:rFonts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35693B"/>
    <w:pPr>
      <w:ind w:firstLineChars="200" w:firstLine="420"/>
    </w:pPr>
  </w:style>
  <w:style w:type="character" w:customStyle="1" w:styleId="1">
    <w:name w:val="不明显强调1"/>
    <w:uiPriority w:val="99"/>
    <w:rsid w:val="0035693B"/>
    <w:rPr>
      <w:rFonts w:cs="Times New Roman"/>
      <w:i/>
      <w:iCs/>
      <w:color w:val="404040"/>
    </w:rPr>
  </w:style>
  <w:style w:type="character" w:customStyle="1" w:styleId="a6">
    <w:name w:val="批注框文本 字符"/>
    <w:link w:val="a5"/>
    <w:uiPriority w:val="99"/>
    <w:semiHidden/>
    <w:rsid w:val="0035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F7616-522A-4631-9FDF-F671DF94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能源管理中心党政联席会议纪要</dc:title>
  <dc:creator>ZWB</dc:creator>
  <cp:lastModifiedBy>ZWB</cp:lastModifiedBy>
  <cp:revision>31</cp:revision>
  <cp:lastPrinted>2019-11-25T00:29:00Z</cp:lastPrinted>
  <dcterms:created xsi:type="dcterms:W3CDTF">2019-12-23T02:22:00Z</dcterms:created>
  <dcterms:modified xsi:type="dcterms:W3CDTF">2020-01-08T01:46:00Z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